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D531" w14:textId="77777777" w:rsidR="00957459" w:rsidRDefault="00957459" w:rsidP="0001631A">
      <w:pPr>
        <w:spacing w:after="0" w:line="360" w:lineRule="auto"/>
        <w:rPr>
          <w:rFonts w:ascii="Arial" w:hAnsi="Arial" w:cs="Arial"/>
          <w:b/>
          <w:sz w:val="20"/>
          <w:szCs w:val="20"/>
        </w:rPr>
      </w:pPr>
    </w:p>
    <w:p w14:paraId="2A56260C" w14:textId="7B91CA99" w:rsidR="00420ED7" w:rsidRPr="00D57E02" w:rsidRDefault="00B87737" w:rsidP="00671CC4">
      <w:pPr>
        <w:spacing w:after="0" w:line="360" w:lineRule="auto"/>
        <w:jc w:val="center"/>
        <w:rPr>
          <w:rFonts w:ascii="Arial" w:hAnsi="Arial" w:cs="Arial"/>
          <w:b/>
          <w:sz w:val="20"/>
          <w:szCs w:val="20"/>
        </w:rPr>
      </w:pPr>
      <w:r>
        <w:rPr>
          <w:rFonts w:ascii="Arial" w:hAnsi="Arial" w:cs="Arial"/>
          <w:b/>
          <w:sz w:val="20"/>
          <w:szCs w:val="20"/>
        </w:rPr>
        <w:t>U</w:t>
      </w:r>
      <w:r w:rsidR="00420ED7" w:rsidRPr="00D57E02">
        <w:rPr>
          <w:rFonts w:ascii="Arial" w:hAnsi="Arial" w:cs="Arial"/>
          <w:b/>
          <w:sz w:val="20"/>
          <w:szCs w:val="20"/>
        </w:rPr>
        <w:t>mowa</w:t>
      </w:r>
    </w:p>
    <w:p w14:paraId="45FE691C" w14:textId="77777777" w:rsidR="00420ED7" w:rsidRPr="00D57E02" w:rsidRDefault="00420ED7" w:rsidP="00671CC4">
      <w:pPr>
        <w:spacing w:after="0" w:line="360" w:lineRule="auto"/>
        <w:jc w:val="center"/>
        <w:rPr>
          <w:rFonts w:ascii="Arial" w:hAnsi="Arial" w:cs="Arial"/>
          <w:b/>
          <w:sz w:val="20"/>
          <w:szCs w:val="20"/>
        </w:rPr>
      </w:pPr>
      <w:r w:rsidRPr="00D57E02">
        <w:rPr>
          <w:rFonts w:ascii="Arial" w:hAnsi="Arial" w:cs="Arial"/>
          <w:b/>
          <w:sz w:val="20"/>
          <w:szCs w:val="20"/>
        </w:rPr>
        <w:t>o św</w:t>
      </w:r>
      <w:r w:rsidR="00E53D11" w:rsidRPr="00D57E02">
        <w:rPr>
          <w:rFonts w:ascii="Arial" w:hAnsi="Arial" w:cs="Arial"/>
          <w:b/>
          <w:sz w:val="20"/>
          <w:szCs w:val="20"/>
        </w:rPr>
        <w:t>iadczenie usług odbioru odpadów</w:t>
      </w:r>
      <w:r w:rsidR="002442F3" w:rsidRPr="00D57E02">
        <w:rPr>
          <w:rFonts w:ascii="Arial" w:hAnsi="Arial" w:cs="Arial"/>
          <w:b/>
          <w:sz w:val="20"/>
          <w:szCs w:val="20"/>
        </w:rPr>
        <w:t xml:space="preserve"> </w:t>
      </w:r>
      <w:r w:rsidR="00A55F3A" w:rsidRPr="00D57E02">
        <w:rPr>
          <w:rFonts w:ascii="Arial" w:hAnsi="Arial" w:cs="Arial"/>
          <w:b/>
          <w:sz w:val="20"/>
          <w:szCs w:val="20"/>
        </w:rPr>
        <w:t>zmieszanych</w:t>
      </w:r>
      <w:r w:rsidR="002442F3" w:rsidRPr="00D57E02">
        <w:rPr>
          <w:rFonts w:ascii="Arial" w:hAnsi="Arial" w:cs="Arial"/>
          <w:b/>
          <w:sz w:val="20"/>
          <w:szCs w:val="20"/>
        </w:rPr>
        <w:t xml:space="preserve"> </w:t>
      </w:r>
      <w:r w:rsidR="00A55F3A" w:rsidRPr="00D57E02">
        <w:rPr>
          <w:rFonts w:ascii="Arial" w:hAnsi="Arial" w:cs="Arial"/>
          <w:b/>
          <w:sz w:val="20"/>
          <w:szCs w:val="20"/>
        </w:rPr>
        <w:t>/</w:t>
      </w:r>
      <w:r w:rsidR="002442F3" w:rsidRPr="00D57E02">
        <w:rPr>
          <w:rFonts w:ascii="Arial" w:hAnsi="Arial" w:cs="Arial"/>
          <w:b/>
          <w:sz w:val="20"/>
          <w:szCs w:val="20"/>
        </w:rPr>
        <w:t xml:space="preserve"> </w:t>
      </w:r>
      <w:r w:rsidR="00A55F3A" w:rsidRPr="00D57E02">
        <w:rPr>
          <w:rFonts w:ascii="Arial" w:hAnsi="Arial" w:cs="Arial"/>
          <w:b/>
          <w:sz w:val="20"/>
          <w:szCs w:val="20"/>
        </w:rPr>
        <w:t>zbieranych selektywnie</w:t>
      </w:r>
    </w:p>
    <w:p w14:paraId="16BF381A" w14:textId="014237DC" w:rsidR="00420ED7" w:rsidRPr="00D57E02" w:rsidRDefault="00F5085F" w:rsidP="00671CC4">
      <w:pPr>
        <w:spacing w:after="0" w:line="360" w:lineRule="auto"/>
        <w:jc w:val="both"/>
        <w:rPr>
          <w:rFonts w:ascii="Arial" w:hAnsi="Arial" w:cs="Arial"/>
          <w:sz w:val="20"/>
          <w:szCs w:val="20"/>
        </w:rPr>
      </w:pPr>
      <w:r w:rsidRPr="00D57E02">
        <w:rPr>
          <w:rFonts w:ascii="Arial" w:hAnsi="Arial" w:cs="Arial"/>
          <w:sz w:val="20"/>
          <w:szCs w:val="20"/>
        </w:rPr>
        <w:t>zawarta w</w:t>
      </w:r>
      <w:r w:rsidR="00420ED7" w:rsidRPr="00D57E02">
        <w:rPr>
          <w:rFonts w:ascii="Arial" w:hAnsi="Arial" w:cs="Arial"/>
          <w:sz w:val="20"/>
          <w:szCs w:val="20"/>
        </w:rPr>
        <w:t xml:space="preserve"> dniu ……</w:t>
      </w:r>
      <w:r w:rsidR="00790CD8" w:rsidRPr="00D57E02">
        <w:rPr>
          <w:rFonts w:ascii="Arial" w:hAnsi="Arial" w:cs="Arial"/>
          <w:sz w:val="20"/>
          <w:szCs w:val="20"/>
        </w:rPr>
        <w:t>…</w:t>
      </w:r>
      <w:r w:rsidR="0082520B" w:rsidRPr="00D57E02">
        <w:rPr>
          <w:rFonts w:ascii="Arial" w:hAnsi="Arial" w:cs="Arial"/>
          <w:sz w:val="20"/>
          <w:szCs w:val="20"/>
        </w:rPr>
        <w:t>…</w:t>
      </w:r>
      <w:r w:rsidR="00577537" w:rsidRPr="00D57E02">
        <w:rPr>
          <w:rFonts w:ascii="Arial" w:hAnsi="Arial" w:cs="Arial"/>
          <w:sz w:val="20"/>
          <w:szCs w:val="20"/>
        </w:rPr>
        <w:t>……..</w:t>
      </w:r>
      <w:r w:rsidR="0082520B" w:rsidRPr="00D57E02">
        <w:rPr>
          <w:rFonts w:ascii="Arial" w:hAnsi="Arial" w:cs="Arial"/>
          <w:sz w:val="20"/>
          <w:szCs w:val="20"/>
        </w:rPr>
        <w:t>.</w:t>
      </w:r>
      <w:r w:rsidR="00420ED7" w:rsidRPr="00D57E02">
        <w:rPr>
          <w:rFonts w:ascii="Arial" w:hAnsi="Arial" w:cs="Arial"/>
          <w:sz w:val="20"/>
          <w:szCs w:val="20"/>
        </w:rPr>
        <w:t xml:space="preserve">…… </w:t>
      </w:r>
      <w:r w:rsidRPr="00D57E02">
        <w:rPr>
          <w:rFonts w:ascii="Arial" w:hAnsi="Arial" w:cs="Arial"/>
          <w:sz w:val="20"/>
          <w:szCs w:val="20"/>
        </w:rPr>
        <w:t xml:space="preserve">r. </w:t>
      </w:r>
      <w:r w:rsidR="000E75A9">
        <w:rPr>
          <w:rFonts w:ascii="Arial" w:hAnsi="Arial" w:cs="Arial"/>
          <w:sz w:val="20"/>
          <w:szCs w:val="20"/>
        </w:rPr>
        <w:t xml:space="preserve">w </w:t>
      </w:r>
      <w:r w:rsidR="00762994">
        <w:rPr>
          <w:rFonts w:ascii="Arial" w:hAnsi="Arial" w:cs="Arial"/>
          <w:sz w:val="20"/>
          <w:szCs w:val="20"/>
        </w:rPr>
        <w:t>Szydłowcu</w:t>
      </w:r>
      <w:r w:rsidR="00BF0210">
        <w:rPr>
          <w:rFonts w:ascii="Arial" w:hAnsi="Arial" w:cs="Arial"/>
          <w:sz w:val="20"/>
          <w:szCs w:val="20"/>
        </w:rPr>
        <w:t xml:space="preserve"> </w:t>
      </w:r>
      <w:r w:rsidRPr="00D57E02">
        <w:rPr>
          <w:rFonts w:ascii="Arial" w:hAnsi="Arial" w:cs="Arial"/>
          <w:sz w:val="20"/>
          <w:szCs w:val="20"/>
        </w:rPr>
        <w:t>(zwana dalej: „</w:t>
      </w:r>
      <w:r w:rsidRPr="00D57E02">
        <w:rPr>
          <w:rFonts w:ascii="Arial" w:hAnsi="Arial" w:cs="Arial"/>
          <w:b/>
          <w:sz w:val="20"/>
          <w:szCs w:val="20"/>
        </w:rPr>
        <w:t>Umowa</w:t>
      </w:r>
      <w:r w:rsidRPr="00D57E02">
        <w:rPr>
          <w:rFonts w:ascii="Arial" w:hAnsi="Arial" w:cs="Arial"/>
          <w:sz w:val="20"/>
          <w:szCs w:val="20"/>
        </w:rPr>
        <w:t xml:space="preserve">”) </w:t>
      </w:r>
      <w:r w:rsidR="00420ED7" w:rsidRPr="00D57E02">
        <w:rPr>
          <w:rFonts w:ascii="Arial" w:hAnsi="Arial" w:cs="Arial"/>
          <w:sz w:val="20"/>
          <w:szCs w:val="20"/>
        </w:rPr>
        <w:t>pomiędzy:</w:t>
      </w:r>
    </w:p>
    <w:p w14:paraId="40D7FA96" w14:textId="77777777" w:rsidR="00C31DE3" w:rsidRPr="00D57E02" w:rsidRDefault="00577537" w:rsidP="00671CC4">
      <w:pPr>
        <w:spacing w:after="0" w:line="360" w:lineRule="auto"/>
        <w:jc w:val="both"/>
        <w:rPr>
          <w:rFonts w:ascii="Arial" w:hAnsi="Arial" w:cs="Arial"/>
          <w:sz w:val="20"/>
          <w:szCs w:val="20"/>
        </w:rPr>
      </w:pPr>
      <w:r w:rsidRPr="00D57E02">
        <w:rPr>
          <w:rFonts w:ascii="Arial" w:hAnsi="Arial" w:cs="Arial"/>
          <w:sz w:val="20"/>
          <w:szCs w:val="20"/>
        </w:rPr>
        <w:t>………………..</w:t>
      </w:r>
      <w:r w:rsidR="00365D89" w:rsidRPr="00D57E02">
        <w:rPr>
          <w:rFonts w:ascii="Arial" w:hAnsi="Arial" w:cs="Arial"/>
          <w:sz w:val="20"/>
          <w:szCs w:val="20"/>
        </w:rPr>
        <w:t>…………………………………………………...</w:t>
      </w:r>
      <w:r w:rsidR="0082520B" w:rsidRPr="00D57E02">
        <w:rPr>
          <w:rFonts w:ascii="Arial" w:hAnsi="Arial" w:cs="Arial"/>
          <w:sz w:val="20"/>
          <w:szCs w:val="20"/>
        </w:rPr>
        <w:t>….</w:t>
      </w:r>
      <w:r w:rsidR="00420ED7" w:rsidRPr="00D57E02">
        <w:rPr>
          <w:rFonts w:ascii="Arial" w:hAnsi="Arial" w:cs="Arial"/>
          <w:sz w:val="20"/>
          <w:szCs w:val="20"/>
        </w:rPr>
        <w:t xml:space="preserve"> z siedzibą w ………</w:t>
      </w:r>
      <w:r w:rsidRPr="00D57E02">
        <w:rPr>
          <w:rFonts w:ascii="Arial" w:hAnsi="Arial" w:cs="Arial"/>
          <w:sz w:val="20"/>
          <w:szCs w:val="20"/>
        </w:rPr>
        <w:t>……</w:t>
      </w:r>
      <w:r w:rsidR="00365D89" w:rsidRPr="00D57E02">
        <w:rPr>
          <w:rFonts w:ascii="Arial" w:hAnsi="Arial" w:cs="Arial"/>
          <w:sz w:val="20"/>
          <w:szCs w:val="20"/>
        </w:rPr>
        <w:t>.…..</w:t>
      </w:r>
      <w:r w:rsidRPr="00D57E02">
        <w:rPr>
          <w:rFonts w:ascii="Arial" w:hAnsi="Arial" w:cs="Arial"/>
          <w:sz w:val="20"/>
          <w:szCs w:val="20"/>
        </w:rPr>
        <w:t>.………</w:t>
      </w:r>
      <w:r w:rsidR="00C542B1" w:rsidRPr="00D57E02">
        <w:rPr>
          <w:rFonts w:ascii="Arial" w:hAnsi="Arial" w:cs="Arial"/>
          <w:sz w:val="20"/>
          <w:szCs w:val="20"/>
        </w:rPr>
        <w:t>………….</w:t>
      </w:r>
      <w:r w:rsidR="00420ED7" w:rsidRPr="00D57E02">
        <w:rPr>
          <w:rFonts w:ascii="Arial" w:hAnsi="Arial" w:cs="Arial"/>
          <w:sz w:val="20"/>
          <w:szCs w:val="20"/>
        </w:rPr>
        <w:t xml:space="preserve">, </w:t>
      </w:r>
    </w:p>
    <w:p w14:paraId="38B52EB9" w14:textId="77777777" w:rsidR="00C31DE3"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przy ul. ……</w:t>
      </w:r>
      <w:r w:rsidR="00577537" w:rsidRPr="00D57E02">
        <w:rPr>
          <w:rFonts w:ascii="Arial" w:hAnsi="Arial" w:cs="Arial"/>
          <w:sz w:val="20"/>
          <w:szCs w:val="20"/>
        </w:rPr>
        <w:t>……………………</w:t>
      </w:r>
      <w:r w:rsidR="00365D89" w:rsidRPr="00D57E02">
        <w:rPr>
          <w:rFonts w:ascii="Arial" w:hAnsi="Arial" w:cs="Arial"/>
          <w:sz w:val="20"/>
          <w:szCs w:val="20"/>
        </w:rPr>
        <w:t>..</w:t>
      </w:r>
      <w:r w:rsidR="001208B0" w:rsidRPr="00D57E02">
        <w:rPr>
          <w:rFonts w:ascii="Arial" w:hAnsi="Arial" w:cs="Arial"/>
          <w:sz w:val="20"/>
          <w:szCs w:val="20"/>
        </w:rPr>
        <w:t>………...</w:t>
      </w:r>
      <w:r w:rsidRPr="00D57E02">
        <w:rPr>
          <w:rFonts w:ascii="Arial" w:hAnsi="Arial" w:cs="Arial"/>
          <w:sz w:val="20"/>
          <w:szCs w:val="20"/>
        </w:rPr>
        <w:t>…</w:t>
      </w:r>
      <w:r w:rsidR="00577537" w:rsidRPr="00D57E02">
        <w:rPr>
          <w:rFonts w:ascii="Arial" w:hAnsi="Arial" w:cs="Arial"/>
          <w:sz w:val="20"/>
          <w:szCs w:val="20"/>
        </w:rPr>
        <w:t>…………………….</w:t>
      </w:r>
      <w:r w:rsidRPr="00D57E02">
        <w:rPr>
          <w:rFonts w:ascii="Arial" w:hAnsi="Arial" w:cs="Arial"/>
          <w:sz w:val="20"/>
          <w:szCs w:val="20"/>
        </w:rPr>
        <w:t>……</w:t>
      </w:r>
      <w:r w:rsidR="00365D89" w:rsidRPr="00D57E02">
        <w:rPr>
          <w:rFonts w:ascii="Arial" w:hAnsi="Arial" w:cs="Arial"/>
          <w:sz w:val="20"/>
          <w:szCs w:val="20"/>
        </w:rPr>
        <w:t>.</w:t>
      </w:r>
      <w:r w:rsidRPr="00D57E02">
        <w:rPr>
          <w:rFonts w:ascii="Arial" w:hAnsi="Arial" w:cs="Arial"/>
          <w:sz w:val="20"/>
          <w:szCs w:val="20"/>
        </w:rPr>
        <w:t>…, NIP: ……</w:t>
      </w:r>
      <w:r w:rsidR="00577537" w:rsidRPr="00D57E02">
        <w:rPr>
          <w:rFonts w:ascii="Arial" w:hAnsi="Arial" w:cs="Arial"/>
          <w:sz w:val="20"/>
          <w:szCs w:val="20"/>
        </w:rPr>
        <w:t>…</w:t>
      </w:r>
      <w:r w:rsidR="00365D89" w:rsidRPr="00D57E02">
        <w:rPr>
          <w:rFonts w:ascii="Arial" w:hAnsi="Arial" w:cs="Arial"/>
          <w:sz w:val="20"/>
          <w:szCs w:val="20"/>
        </w:rPr>
        <w:t>..</w:t>
      </w:r>
      <w:r w:rsidR="00577537" w:rsidRPr="00D57E02">
        <w:rPr>
          <w:rFonts w:ascii="Arial" w:hAnsi="Arial" w:cs="Arial"/>
          <w:sz w:val="20"/>
          <w:szCs w:val="20"/>
        </w:rPr>
        <w:t>………..</w:t>
      </w:r>
      <w:r w:rsidRPr="00D57E02">
        <w:rPr>
          <w:rFonts w:ascii="Arial" w:hAnsi="Arial" w:cs="Arial"/>
          <w:sz w:val="20"/>
          <w:szCs w:val="20"/>
        </w:rPr>
        <w:t>……</w:t>
      </w:r>
      <w:r w:rsidR="00C31DE3" w:rsidRPr="00D57E02">
        <w:rPr>
          <w:rFonts w:ascii="Arial" w:hAnsi="Arial" w:cs="Arial"/>
          <w:sz w:val="20"/>
          <w:szCs w:val="20"/>
        </w:rPr>
        <w:t>…</w:t>
      </w:r>
      <w:r w:rsidR="00C542B1" w:rsidRPr="00D57E02">
        <w:rPr>
          <w:rFonts w:ascii="Arial" w:hAnsi="Arial" w:cs="Arial"/>
          <w:sz w:val="20"/>
          <w:szCs w:val="20"/>
        </w:rPr>
        <w:t>…………..</w:t>
      </w:r>
      <w:r w:rsidRPr="00D57E02">
        <w:rPr>
          <w:rFonts w:ascii="Arial" w:hAnsi="Arial" w:cs="Arial"/>
          <w:sz w:val="20"/>
          <w:szCs w:val="20"/>
        </w:rPr>
        <w:t xml:space="preserve">, </w:t>
      </w:r>
    </w:p>
    <w:p w14:paraId="19CE4E12" w14:textId="77777777" w:rsidR="00420ED7"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wpisaną do rejestru KRS: …………</w:t>
      </w:r>
      <w:r w:rsidR="00365D89" w:rsidRPr="00D57E02">
        <w:rPr>
          <w:rFonts w:ascii="Arial" w:hAnsi="Arial" w:cs="Arial"/>
          <w:sz w:val="20"/>
          <w:szCs w:val="20"/>
        </w:rPr>
        <w:t>……</w:t>
      </w:r>
      <w:r w:rsidRPr="00D57E02">
        <w:rPr>
          <w:rFonts w:ascii="Arial" w:hAnsi="Arial" w:cs="Arial"/>
          <w:sz w:val="20"/>
          <w:szCs w:val="20"/>
        </w:rPr>
        <w:t>……</w:t>
      </w:r>
      <w:r w:rsidR="00C31DE3" w:rsidRPr="00D57E02">
        <w:rPr>
          <w:rFonts w:ascii="Arial" w:hAnsi="Arial" w:cs="Arial"/>
          <w:sz w:val="20"/>
          <w:szCs w:val="20"/>
        </w:rPr>
        <w:t>………………</w:t>
      </w:r>
    </w:p>
    <w:p w14:paraId="1A95BA5E" w14:textId="0EBE36DA" w:rsidR="00420ED7"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 xml:space="preserve">zwaną dalej </w:t>
      </w:r>
      <w:r w:rsidR="00C57833">
        <w:rPr>
          <w:rFonts w:ascii="Arial" w:hAnsi="Arial" w:cs="Arial"/>
          <w:sz w:val="20"/>
          <w:szCs w:val="20"/>
        </w:rPr>
        <w:t>„</w:t>
      </w:r>
      <w:r w:rsidRPr="00D57E02">
        <w:rPr>
          <w:rFonts w:ascii="Arial" w:hAnsi="Arial" w:cs="Arial"/>
          <w:b/>
          <w:sz w:val="20"/>
          <w:szCs w:val="20"/>
        </w:rPr>
        <w:t>Zamawiającym</w:t>
      </w:r>
      <w:r w:rsidR="00C57833">
        <w:rPr>
          <w:rFonts w:ascii="Arial" w:hAnsi="Arial" w:cs="Arial"/>
          <w:b/>
          <w:sz w:val="20"/>
          <w:szCs w:val="20"/>
        </w:rPr>
        <w:t>”</w:t>
      </w:r>
      <w:r w:rsidRPr="00D57E02">
        <w:rPr>
          <w:rFonts w:ascii="Arial" w:hAnsi="Arial" w:cs="Arial"/>
          <w:sz w:val="20"/>
          <w:szCs w:val="20"/>
        </w:rPr>
        <w:t>,</w:t>
      </w:r>
    </w:p>
    <w:p w14:paraId="2223066C" w14:textId="5753510A" w:rsidR="00F5085F"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reprezentowaną przez: …………</w:t>
      </w:r>
      <w:r w:rsidR="00365D89" w:rsidRPr="00D57E02">
        <w:rPr>
          <w:rFonts w:ascii="Arial" w:hAnsi="Arial" w:cs="Arial"/>
          <w:sz w:val="20"/>
          <w:szCs w:val="20"/>
        </w:rPr>
        <w:t>…...…………..</w:t>
      </w:r>
      <w:r w:rsidRPr="00D57E02">
        <w:rPr>
          <w:rFonts w:ascii="Arial" w:hAnsi="Arial" w:cs="Arial"/>
          <w:sz w:val="20"/>
          <w:szCs w:val="20"/>
        </w:rPr>
        <w:t>……………</w:t>
      </w:r>
      <w:r w:rsidR="00365D89" w:rsidRPr="00D57E02">
        <w:rPr>
          <w:rFonts w:ascii="Arial" w:hAnsi="Arial" w:cs="Arial"/>
          <w:sz w:val="20"/>
          <w:szCs w:val="20"/>
        </w:rPr>
        <w:t>……</w:t>
      </w:r>
      <w:r w:rsidRPr="00D57E02">
        <w:rPr>
          <w:rFonts w:ascii="Arial" w:hAnsi="Arial" w:cs="Arial"/>
          <w:sz w:val="20"/>
          <w:szCs w:val="20"/>
        </w:rPr>
        <w:t>..,</w:t>
      </w:r>
    </w:p>
    <w:p w14:paraId="34BA234B" w14:textId="77777777" w:rsidR="00420ED7"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a</w:t>
      </w:r>
    </w:p>
    <w:p w14:paraId="74429EA7" w14:textId="368F3DD8" w:rsidR="00F5085F" w:rsidRPr="00D57E02" w:rsidRDefault="00762994" w:rsidP="00671CC4">
      <w:pPr>
        <w:spacing w:after="0" w:line="360" w:lineRule="auto"/>
        <w:jc w:val="both"/>
        <w:rPr>
          <w:rFonts w:ascii="Arial" w:hAnsi="Arial" w:cs="Arial"/>
          <w:sz w:val="20"/>
          <w:szCs w:val="20"/>
        </w:rPr>
      </w:pPr>
      <w:r>
        <w:rPr>
          <w:rFonts w:ascii="Arial" w:hAnsi="Arial" w:cs="Arial"/>
          <w:b/>
          <w:bCs/>
          <w:sz w:val="20"/>
          <w:szCs w:val="20"/>
        </w:rPr>
        <w:t xml:space="preserve">Wodociągi i Kanalizacja Sp. z o.o. </w:t>
      </w:r>
      <w:r w:rsidR="002E684A" w:rsidRPr="002E684A">
        <w:rPr>
          <w:rFonts w:ascii="Arial" w:hAnsi="Arial" w:cs="Arial"/>
          <w:b/>
          <w:bCs/>
          <w:sz w:val="20"/>
          <w:szCs w:val="20"/>
        </w:rPr>
        <w:t>,</w:t>
      </w:r>
      <w:r w:rsidR="002E684A" w:rsidRPr="002E684A">
        <w:rPr>
          <w:rFonts w:ascii="Arial" w:hAnsi="Arial" w:cs="Arial"/>
          <w:sz w:val="20"/>
          <w:szCs w:val="20"/>
        </w:rPr>
        <w:t xml:space="preserve"> z siedzibą ul. </w:t>
      </w:r>
      <w:r>
        <w:rPr>
          <w:rFonts w:ascii="Arial" w:hAnsi="Arial" w:cs="Arial"/>
          <w:sz w:val="20"/>
          <w:szCs w:val="20"/>
        </w:rPr>
        <w:t>Wschodnia 11</w:t>
      </w:r>
      <w:r w:rsidR="002E684A" w:rsidRPr="002E684A">
        <w:rPr>
          <w:rFonts w:ascii="Arial" w:hAnsi="Arial" w:cs="Arial"/>
          <w:sz w:val="20"/>
          <w:szCs w:val="20"/>
        </w:rPr>
        <w:t xml:space="preserve">, </w:t>
      </w:r>
      <w:r>
        <w:rPr>
          <w:rFonts w:ascii="Arial" w:hAnsi="Arial" w:cs="Arial"/>
          <w:sz w:val="20"/>
          <w:szCs w:val="20"/>
        </w:rPr>
        <w:t>26-500 Szydłowiec,</w:t>
      </w:r>
      <w:r w:rsidR="002E684A" w:rsidRPr="002E684A">
        <w:rPr>
          <w:rFonts w:ascii="Arial" w:hAnsi="Arial" w:cs="Arial"/>
          <w:sz w:val="20"/>
          <w:szCs w:val="20"/>
        </w:rPr>
        <w:t xml:space="preserve"> nr NIP: 7</w:t>
      </w:r>
      <w:r>
        <w:rPr>
          <w:rFonts w:ascii="Arial" w:hAnsi="Arial" w:cs="Arial"/>
          <w:sz w:val="20"/>
          <w:szCs w:val="20"/>
        </w:rPr>
        <w:t>99</w:t>
      </w:r>
      <w:r w:rsidR="002E684A" w:rsidRPr="002E684A">
        <w:rPr>
          <w:rFonts w:ascii="Arial" w:hAnsi="Arial" w:cs="Arial"/>
          <w:sz w:val="20"/>
          <w:szCs w:val="20"/>
        </w:rPr>
        <w:t>-</w:t>
      </w:r>
      <w:r>
        <w:rPr>
          <w:rFonts w:ascii="Arial" w:hAnsi="Arial" w:cs="Arial"/>
          <w:sz w:val="20"/>
          <w:szCs w:val="20"/>
        </w:rPr>
        <w:t>18</w:t>
      </w:r>
      <w:r w:rsidR="002E684A" w:rsidRPr="002E684A">
        <w:rPr>
          <w:rFonts w:ascii="Arial" w:hAnsi="Arial" w:cs="Arial"/>
          <w:sz w:val="20"/>
          <w:szCs w:val="20"/>
        </w:rPr>
        <w:t>-</w:t>
      </w:r>
      <w:r>
        <w:rPr>
          <w:rFonts w:ascii="Arial" w:hAnsi="Arial" w:cs="Arial"/>
          <w:sz w:val="20"/>
          <w:szCs w:val="20"/>
        </w:rPr>
        <w:t>29</w:t>
      </w:r>
      <w:r w:rsidR="002E684A" w:rsidRPr="002E684A">
        <w:rPr>
          <w:rFonts w:ascii="Arial" w:hAnsi="Arial" w:cs="Arial"/>
          <w:sz w:val="20"/>
          <w:szCs w:val="20"/>
        </w:rPr>
        <w:t>-2</w:t>
      </w:r>
      <w:r>
        <w:rPr>
          <w:rFonts w:ascii="Arial" w:hAnsi="Arial" w:cs="Arial"/>
          <w:sz w:val="20"/>
          <w:szCs w:val="20"/>
        </w:rPr>
        <w:t>3</w:t>
      </w:r>
      <w:r w:rsidR="002E684A" w:rsidRPr="002E684A">
        <w:rPr>
          <w:rFonts w:ascii="Arial" w:hAnsi="Arial" w:cs="Arial"/>
          <w:sz w:val="20"/>
          <w:szCs w:val="20"/>
        </w:rPr>
        <w:t>9, KRS: 00000</w:t>
      </w:r>
      <w:r>
        <w:rPr>
          <w:rFonts w:ascii="Arial" w:hAnsi="Arial" w:cs="Arial"/>
          <w:sz w:val="20"/>
          <w:szCs w:val="20"/>
        </w:rPr>
        <w:t>68059</w:t>
      </w:r>
      <w:r w:rsidR="002E684A" w:rsidRPr="002E684A">
        <w:rPr>
          <w:rFonts w:ascii="Arial" w:hAnsi="Arial" w:cs="Arial"/>
          <w:sz w:val="20"/>
          <w:szCs w:val="20"/>
        </w:rPr>
        <w:t>, REGON: 6</w:t>
      </w:r>
      <w:r>
        <w:rPr>
          <w:rFonts w:ascii="Arial" w:hAnsi="Arial" w:cs="Arial"/>
          <w:sz w:val="20"/>
          <w:szCs w:val="20"/>
        </w:rPr>
        <w:t>72301847</w:t>
      </w:r>
      <w:r w:rsidR="002E684A" w:rsidRPr="002E684A">
        <w:rPr>
          <w:rFonts w:ascii="Arial" w:hAnsi="Arial" w:cs="Arial"/>
          <w:sz w:val="20"/>
          <w:szCs w:val="20"/>
        </w:rPr>
        <w:t>, BDO: 000</w:t>
      </w:r>
      <w:r>
        <w:rPr>
          <w:rFonts w:ascii="Arial" w:hAnsi="Arial" w:cs="Arial"/>
          <w:sz w:val="20"/>
          <w:szCs w:val="20"/>
        </w:rPr>
        <w:t>048381</w:t>
      </w:r>
      <w:r w:rsidR="002E684A">
        <w:rPr>
          <w:rFonts w:ascii="Arial" w:hAnsi="Arial" w:cs="Arial"/>
          <w:sz w:val="20"/>
          <w:szCs w:val="20"/>
        </w:rPr>
        <w:t xml:space="preserve">, </w:t>
      </w:r>
      <w:r w:rsidR="00F5085F" w:rsidRPr="00D57E02">
        <w:rPr>
          <w:rFonts w:ascii="Arial" w:hAnsi="Arial" w:cs="Arial"/>
          <w:sz w:val="20"/>
          <w:szCs w:val="20"/>
        </w:rPr>
        <w:t>zwanym w dalszej treści Umowy – „</w:t>
      </w:r>
      <w:r w:rsidR="00F5085F" w:rsidRPr="00C57833">
        <w:rPr>
          <w:rFonts w:ascii="Arial" w:hAnsi="Arial" w:cs="Arial"/>
          <w:b/>
          <w:bCs/>
          <w:sz w:val="20"/>
          <w:szCs w:val="20"/>
        </w:rPr>
        <w:t>Wykonawcą</w:t>
      </w:r>
      <w:r w:rsidR="00F5085F" w:rsidRPr="00D57E02">
        <w:rPr>
          <w:rFonts w:ascii="Arial" w:hAnsi="Arial" w:cs="Arial"/>
          <w:sz w:val="20"/>
          <w:szCs w:val="20"/>
        </w:rPr>
        <w:t>”</w:t>
      </w:r>
    </w:p>
    <w:p w14:paraId="3ACD7171" w14:textId="77777777" w:rsidR="00F5085F" w:rsidRPr="00D57E02" w:rsidRDefault="00F5085F" w:rsidP="00671CC4">
      <w:pPr>
        <w:spacing w:after="0" w:line="360" w:lineRule="auto"/>
        <w:jc w:val="both"/>
        <w:rPr>
          <w:rFonts w:ascii="Arial" w:hAnsi="Arial" w:cs="Arial"/>
          <w:sz w:val="20"/>
          <w:szCs w:val="20"/>
        </w:rPr>
      </w:pPr>
      <w:r w:rsidRPr="00D57E02">
        <w:rPr>
          <w:rFonts w:ascii="Arial" w:hAnsi="Arial" w:cs="Arial"/>
          <w:sz w:val="20"/>
          <w:szCs w:val="20"/>
        </w:rPr>
        <w:t>reprezentowanym przez:</w:t>
      </w:r>
    </w:p>
    <w:p w14:paraId="7685D0CB" w14:textId="4EFB069E" w:rsidR="00F5085F" w:rsidRPr="00D57E02" w:rsidRDefault="00762994" w:rsidP="00671CC4">
      <w:pPr>
        <w:spacing w:after="0" w:line="360" w:lineRule="auto"/>
        <w:jc w:val="both"/>
        <w:rPr>
          <w:rFonts w:ascii="Arial" w:hAnsi="Arial" w:cs="Arial"/>
          <w:sz w:val="20"/>
          <w:szCs w:val="20"/>
        </w:rPr>
      </w:pPr>
      <w:r>
        <w:rPr>
          <w:rFonts w:ascii="Arial" w:hAnsi="Arial" w:cs="Arial"/>
          <w:sz w:val="20"/>
          <w:szCs w:val="20"/>
        </w:rPr>
        <w:t xml:space="preserve">Dariusza </w:t>
      </w:r>
      <w:proofErr w:type="spellStart"/>
      <w:r>
        <w:rPr>
          <w:rFonts w:ascii="Arial" w:hAnsi="Arial" w:cs="Arial"/>
          <w:sz w:val="20"/>
          <w:szCs w:val="20"/>
        </w:rPr>
        <w:t>Kujbidę</w:t>
      </w:r>
      <w:proofErr w:type="spellEnd"/>
      <w:r w:rsidR="00F5085F" w:rsidRPr="00D57E02">
        <w:rPr>
          <w:rFonts w:ascii="Arial" w:hAnsi="Arial" w:cs="Arial"/>
          <w:sz w:val="20"/>
          <w:szCs w:val="20"/>
        </w:rPr>
        <w:t xml:space="preserve"> </w:t>
      </w:r>
      <w:r>
        <w:rPr>
          <w:rFonts w:ascii="Arial" w:hAnsi="Arial" w:cs="Arial"/>
          <w:sz w:val="20"/>
          <w:szCs w:val="20"/>
        </w:rPr>
        <w:t>–</w:t>
      </w:r>
      <w:r w:rsidR="00F5085F" w:rsidRPr="00D57E02">
        <w:rPr>
          <w:rFonts w:ascii="Arial" w:hAnsi="Arial" w:cs="Arial"/>
          <w:sz w:val="20"/>
          <w:szCs w:val="20"/>
        </w:rPr>
        <w:t xml:space="preserve"> </w:t>
      </w:r>
      <w:r>
        <w:rPr>
          <w:rFonts w:ascii="Arial" w:hAnsi="Arial" w:cs="Arial"/>
          <w:sz w:val="20"/>
          <w:szCs w:val="20"/>
        </w:rPr>
        <w:t>Prezesa Zarządu</w:t>
      </w:r>
    </w:p>
    <w:p w14:paraId="723AB079" w14:textId="77777777" w:rsidR="00F5085F" w:rsidRPr="00D57E02" w:rsidRDefault="00F5085F" w:rsidP="00671CC4">
      <w:pPr>
        <w:spacing w:after="0" w:line="360" w:lineRule="auto"/>
        <w:jc w:val="both"/>
        <w:rPr>
          <w:rFonts w:ascii="Arial" w:hAnsi="Arial" w:cs="Arial"/>
          <w:sz w:val="20"/>
          <w:szCs w:val="20"/>
        </w:rPr>
      </w:pPr>
    </w:p>
    <w:p w14:paraId="5090FB01" w14:textId="77777777" w:rsidR="00F5085F" w:rsidRPr="00D57E02" w:rsidRDefault="00F5085F" w:rsidP="00671CC4">
      <w:pPr>
        <w:spacing w:after="0" w:line="360" w:lineRule="auto"/>
        <w:jc w:val="both"/>
        <w:rPr>
          <w:rFonts w:ascii="Arial" w:hAnsi="Arial" w:cs="Arial"/>
          <w:sz w:val="20"/>
          <w:szCs w:val="20"/>
        </w:rPr>
      </w:pPr>
      <w:r w:rsidRPr="00D57E02">
        <w:rPr>
          <w:rFonts w:ascii="Arial" w:hAnsi="Arial" w:cs="Arial"/>
          <w:sz w:val="20"/>
          <w:szCs w:val="20"/>
        </w:rPr>
        <w:t>przy czym Zamawiający i Wykonawca zwani będą w dalszej treści łącznie (Zamawiający i Wykonawca) „Stronami”, a osobno zaś (Zamawiający albo Wykonawca) „Stroną”</w:t>
      </w:r>
    </w:p>
    <w:p w14:paraId="64FA48AD" w14:textId="77777777" w:rsidR="00F5085F" w:rsidRPr="00D57E02" w:rsidRDefault="00F5085F" w:rsidP="00671CC4">
      <w:pPr>
        <w:spacing w:after="0" w:line="360" w:lineRule="auto"/>
        <w:jc w:val="both"/>
        <w:rPr>
          <w:rFonts w:ascii="Arial" w:hAnsi="Arial" w:cs="Arial"/>
          <w:sz w:val="20"/>
          <w:szCs w:val="20"/>
        </w:rPr>
      </w:pPr>
    </w:p>
    <w:p w14:paraId="70C30397" w14:textId="77777777" w:rsidR="00F5085F" w:rsidRPr="00D57E02" w:rsidRDefault="00F5085F" w:rsidP="00671CC4">
      <w:pPr>
        <w:spacing w:after="0" w:line="360" w:lineRule="auto"/>
        <w:jc w:val="both"/>
        <w:rPr>
          <w:rFonts w:ascii="Arial" w:hAnsi="Arial" w:cs="Arial"/>
          <w:b/>
          <w:sz w:val="20"/>
          <w:szCs w:val="20"/>
          <w:u w:val="single"/>
        </w:rPr>
      </w:pPr>
      <w:r w:rsidRPr="00D57E02">
        <w:rPr>
          <w:rFonts w:ascii="Arial" w:hAnsi="Arial" w:cs="Arial"/>
          <w:b/>
          <w:sz w:val="20"/>
          <w:szCs w:val="20"/>
          <w:u w:val="single"/>
        </w:rPr>
        <w:t>Zważywszy, że:</w:t>
      </w:r>
    </w:p>
    <w:p w14:paraId="046DA388" w14:textId="41202ECA" w:rsidR="00F5085F" w:rsidRPr="00D57E02" w:rsidRDefault="00F5085F" w:rsidP="00671CC4">
      <w:pPr>
        <w:numPr>
          <w:ilvl w:val="0"/>
          <w:numId w:val="9"/>
        </w:numPr>
        <w:spacing w:after="0" w:line="360" w:lineRule="auto"/>
        <w:jc w:val="both"/>
        <w:rPr>
          <w:rFonts w:ascii="Arial" w:hAnsi="Arial" w:cs="Arial"/>
          <w:sz w:val="20"/>
          <w:szCs w:val="20"/>
        </w:rPr>
      </w:pPr>
      <w:r w:rsidRPr="00D57E02">
        <w:rPr>
          <w:rFonts w:ascii="Arial" w:hAnsi="Arial" w:cs="Arial"/>
          <w:sz w:val="20"/>
          <w:szCs w:val="20"/>
        </w:rPr>
        <w:t xml:space="preserve">na terenie </w:t>
      </w:r>
      <w:r w:rsidR="00762994">
        <w:rPr>
          <w:rFonts w:ascii="Arial" w:hAnsi="Arial" w:cs="Arial"/>
          <w:sz w:val="20"/>
          <w:szCs w:val="20"/>
        </w:rPr>
        <w:t>Gminy Szydłowiec</w:t>
      </w:r>
      <w:r w:rsidRPr="00D57E02">
        <w:rPr>
          <w:rFonts w:ascii="Arial" w:hAnsi="Arial" w:cs="Arial"/>
          <w:sz w:val="20"/>
          <w:szCs w:val="20"/>
        </w:rPr>
        <w:t xml:space="preserve"> nieruchomości, na których nie zamieszkują mieszkańcy, </w:t>
      </w:r>
      <w:r w:rsidRPr="00D57E02">
        <w:rPr>
          <w:rFonts w:ascii="Arial" w:hAnsi="Arial" w:cs="Arial"/>
          <w:sz w:val="20"/>
          <w:szCs w:val="20"/>
        </w:rPr>
        <w:br/>
        <w:t xml:space="preserve">a na których powstają odpady komunalne (nieruchomości niezamieszkałe) </w:t>
      </w:r>
      <w:r w:rsidRPr="00D57E02">
        <w:rPr>
          <w:rFonts w:ascii="Arial" w:hAnsi="Arial" w:cs="Arial"/>
          <w:sz w:val="20"/>
          <w:szCs w:val="20"/>
        </w:rPr>
        <w:br/>
        <w:t>nie zostały objęte gminnym systemem gospodarowania odpadami komunalnymi;</w:t>
      </w:r>
    </w:p>
    <w:p w14:paraId="7D274CA1" w14:textId="77777777" w:rsidR="00F5085F" w:rsidRPr="00D57E02" w:rsidRDefault="00F5085F" w:rsidP="00671CC4">
      <w:pPr>
        <w:numPr>
          <w:ilvl w:val="0"/>
          <w:numId w:val="9"/>
        </w:numPr>
        <w:spacing w:after="0" w:line="360" w:lineRule="auto"/>
        <w:jc w:val="both"/>
        <w:rPr>
          <w:rFonts w:ascii="Arial" w:hAnsi="Arial" w:cs="Arial"/>
          <w:sz w:val="20"/>
          <w:szCs w:val="20"/>
        </w:rPr>
      </w:pPr>
      <w:r w:rsidRPr="00D57E02">
        <w:rPr>
          <w:rFonts w:ascii="Arial" w:hAnsi="Arial" w:cs="Arial"/>
          <w:sz w:val="20"/>
          <w:szCs w:val="20"/>
        </w:rPr>
        <w:t xml:space="preserve">właściciele nieruchomości niezamieszkałych zobowiązani są do zawarcia umów na odbiór odpadów komunalnych z przedsiębiorcą wpisanym do Rejestru działalności regulowanej w zakresie odbierania odpadów komunalnych od właścicieli nieruchomości, </w:t>
      </w:r>
      <w:r w:rsidRPr="00D57E02">
        <w:rPr>
          <w:rFonts w:ascii="Arial" w:hAnsi="Arial" w:cs="Arial"/>
          <w:sz w:val="20"/>
          <w:szCs w:val="20"/>
        </w:rPr>
        <w:br/>
        <w:t xml:space="preserve">o którym mowa w art. 9b Ustawy o utrzymaniu czystości i porządku w gminach </w:t>
      </w:r>
      <w:r w:rsidRPr="00D57E02">
        <w:rPr>
          <w:rFonts w:ascii="Arial" w:hAnsi="Arial" w:cs="Arial"/>
          <w:sz w:val="20"/>
          <w:szCs w:val="20"/>
        </w:rPr>
        <w:br/>
        <w:t xml:space="preserve">(Dz.U. z 2019 r., poz. 2010 z </w:t>
      </w:r>
      <w:proofErr w:type="spellStart"/>
      <w:r w:rsidRPr="00D57E02">
        <w:rPr>
          <w:rFonts w:ascii="Arial" w:hAnsi="Arial" w:cs="Arial"/>
          <w:sz w:val="20"/>
          <w:szCs w:val="20"/>
        </w:rPr>
        <w:t>późn</w:t>
      </w:r>
      <w:proofErr w:type="spellEnd"/>
      <w:r w:rsidRPr="00D57E02">
        <w:rPr>
          <w:rFonts w:ascii="Arial" w:hAnsi="Arial" w:cs="Arial"/>
          <w:sz w:val="20"/>
          <w:szCs w:val="20"/>
        </w:rPr>
        <w:t xml:space="preserve">. zm., dalej </w:t>
      </w:r>
      <w:proofErr w:type="spellStart"/>
      <w:r w:rsidRPr="00D57E02">
        <w:rPr>
          <w:rFonts w:ascii="Arial" w:hAnsi="Arial" w:cs="Arial"/>
          <w:b/>
          <w:sz w:val="20"/>
          <w:szCs w:val="20"/>
        </w:rPr>
        <w:t>u.c.p.g</w:t>
      </w:r>
      <w:proofErr w:type="spellEnd"/>
      <w:r w:rsidRPr="00D57E02">
        <w:rPr>
          <w:rFonts w:ascii="Arial" w:hAnsi="Arial" w:cs="Arial"/>
          <w:b/>
          <w:sz w:val="20"/>
          <w:szCs w:val="20"/>
        </w:rPr>
        <w:t>.</w:t>
      </w:r>
      <w:r w:rsidRPr="00D57E02">
        <w:rPr>
          <w:rFonts w:ascii="Arial" w:hAnsi="Arial" w:cs="Arial"/>
          <w:sz w:val="20"/>
          <w:szCs w:val="20"/>
        </w:rPr>
        <w:t>);</w:t>
      </w:r>
    </w:p>
    <w:p w14:paraId="3F7B690B" w14:textId="573F8E80" w:rsidR="00F5085F" w:rsidRPr="00D57E02" w:rsidRDefault="00F5085F" w:rsidP="00671CC4">
      <w:pPr>
        <w:spacing w:after="0" w:line="360" w:lineRule="auto"/>
        <w:jc w:val="both"/>
        <w:rPr>
          <w:rFonts w:ascii="Arial" w:hAnsi="Arial" w:cs="Arial"/>
          <w:sz w:val="20"/>
          <w:szCs w:val="20"/>
        </w:rPr>
      </w:pPr>
      <w:r w:rsidRPr="00D57E02">
        <w:rPr>
          <w:rFonts w:ascii="Arial" w:hAnsi="Arial" w:cs="Arial"/>
          <w:sz w:val="20"/>
          <w:szCs w:val="20"/>
        </w:rPr>
        <w:t xml:space="preserve">celem uregulowania praw i obowiązków </w:t>
      </w:r>
      <w:r w:rsidR="00420ED7" w:rsidRPr="00D57E02">
        <w:rPr>
          <w:rFonts w:ascii="Arial" w:hAnsi="Arial" w:cs="Arial"/>
          <w:sz w:val="20"/>
          <w:szCs w:val="20"/>
        </w:rPr>
        <w:t xml:space="preserve">została zawarta </w:t>
      </w:r>
      <w:r w:rsidRPr="00D57E02">
        <w:rPr>
          <w:rFonts w:ascii="Arial" w:hAnsi="Arial" w:cs="Arial"/>
          <w:sz w:val="20"/>
          <w:szCs w:val="20"/>
        </w:rPr>
        <w:t>U</w:t>
      </w:r>
      <w:r w:rsidR="00420ED7" w:rsidRPr="00D57E02">
        <w:rPr>
          <w:rFonts w:ascii="Arial" w:hAnsi="Arial" w:cs="Arial"/>
          <w:sz w:val="20"/>
          <w:szCs w:val="20"/>
        </w:rPr>
        <w:t>mowa następującej treści:</w:t>
      </w:r>
    </w:p>
    <w:p w14:paraId="7C799A0B" w14:textId="77777777" w:rsidR="00420ED7" w:rsidRPr="00D57E02" w:rsidRDefault="00420ED7" w:rsidP="00671CC4">
      <w:pPr>
        <w:spacing w:after="0" w:line="360" w:lineRule="auto"/>
        <w:jc w:val="center"/>
        <w:rPr>
          <w:rFonts w:ascii="Arial" w:hAnsi="Arial" w:cs="Arial"/>
          <w:b/>
          <w:sz w:val="20"/>
          <w:szCs w:val="20"/>
        </w:rPr>
      </w:pPr>
      <w:bookmarkStart w:id="0" w:name="_Hlk336411"/>
      <w:r w:rsidRPr="00D57E02">
        <w:rPr>
          <w:rFonts w:ascii="Arial" w:hAnsi="Arial" w:cs="Arial"/>
          <w:b/>
          <w:sz w:val="20"/>
          <w:szCs w:val="20"/>
        </w:rPr>
        <w:t>§ 1</w:t>
      </w:r>
      <w:r w:rsidR="00F5085F" w:rsidRPr="00D57E02">
        <w:rPr>
          <w:rFonts w:ascii="Arial" w:hAnsi="Arial" w:cs="Arial"/>
          <w:b/>
          <w:sz w:val="20"/>
          <w:szCs w:val="20"/>
        </w:rPr>
        <w:t>.</w:t>
      </w:r>
    </w:p>
    <w:bookmarkEnd w:id="0"/>
    <w:p w14:paraId="60178A09" w14:textId="77777777" w:rsidR="00172796" w:rsidRPr="00D57E02" w:rsidRDefault="00420ED7" w:rsidP="00671CC4">
      <w:pPr>
        <w:pStyle w:val="Akapitzlist"/>
        <w:numPr>
          <w:ilvl w:val="0"/>
          <w:numId w:val="3"/>
        </w:numPr>
        <w:spacing w:after="0" w:line="360" w:lineRule="auto"/>
        <w:jc w:val="both"/>
        <w:rPr>
          <w:rFonts w:ascii="Arial" w:hAnsi="Arial" w:cs="Arial"/>
          <w:sz w:val="20"/>
          <w:szCs w:val="20"/>
        </w:rPr>
      </w:pPr>
      <w:r w:rsidRPr="00D57E02">
        <w:rPr>
          <w:rFonts w:ascii="Arial" w:hAnsi="Arial" w:cs="Arial"/>
          <w:sz w:val="20"/>
          <w:szCs w:val="20"/>
        </w:rPr>
        <w:t xml:space="preserve">Przedmiotem </w:t>
      </w:r>
      <w:r w:rsidR="00F5085F" w:rsidRPr="00D57E02">
        <w:rPr>
          <w:rFonts w:ascii="Arial" w:hAnsi="Arial" w:cs="Arial"/>
          <w:sz w:val="20"/>
          <w:szCs w:val="20"/>
        </w:rPr>
        <w:t>U</w:t>
      </w:r>
      <w:r w:rsidRPr="00D57E02">
        <w:rPr>
          <w:rFonts w:ascii="Arial" w:hAnsi="Arial" w:cs="Arial"/>
          <w:sz w:val="20"/>
          <w:szCs w:val="20"/>
        </w:rPr>
        <w:t>mowy jest świadczenie przez Wykonawcę usług</w:t>
      </w:r>
      <w:r w:rsidR="00F5085F" w:rsidRPr="00D57E02">
        <w:rPr>
          <w:rFonts w:ascii="Arial" w:hAnsi="Arial" w:cs="Arial"/>
          <w:sz w:val="20"/>
          <w:szCs w:val="20"/>
        </w:rPr>
        <w:t>i</w:t>
      </w:r>
      <w:r w:rsidRPr="00D57E02">
        <w:rPr>
          <w:rFonts w:ascii="Arial" w:hAnsi="Arial" w:cs="Arial"/>
          <w:sz w:val="20"/>
          <w:szCs w:val="20"/>
        </w:rPr>
        <w:t xml:space="preserve"> </w:t>
      </w:r>
      <w:r w:rsidR="00F5085F" w:rsidRPr="00D57E02">
        <w:rPr>
          <w:rFonts w:ascii="Arial" w:hAnsi="Arial" w:cs="Arial"/>
          <w:sz w:val="20"/>
          <w:szCs w:val="20"/>
        </w:rPr>
        <w:t xml:space="preserve">odbioru odpadów komunalnych od Zamawiającego z terenu nieruchomości – miejsca gromadzenia odpadów [MGO]: </w:t>
      </w:r>
    </w:p>
    <w:p w14:paraId="021766CC" w14:textId="77777777" w:rsidR="00F5085F" w:rsidRPr="00D57E02" w:rsidRDefault="00F5085F" w:rsidP="00671CC4">
      <w:pPr>
        <w:pStyle w:val="Akapitzlist"/>
        <w:spacing w:after="0" w:line="360" w:lineRule="auto"/>
        <w:jc w:val="both"/>
        <w:rPr>
          <w:rFonts w:ascii="Arial" w:hAnsi="Arial" w:cs="Arial"/>
          <w:sz w:val="20"/>
          <w:szCs w:val="20"/>
        </w:rPr>
      </w:pPr>
      <w:r w:rsidRPr="009E3C63">
        <w:rPr>
          <w:rFonts w:ascii="Arial" w:hAnsi="Arial" w:cs="Arial"/>
          <w:sz w:val="20"/>
          <w:szCs w:val="20"/>
        </w:rPr>
        <w:t>………………………………………………………………………………………………………….</w:t>
      </w:r>
    </w:p>
    <w:p w14:paraId="56CF4652" w14:textId="77777777" w:rsidR="00F5085F" w:rsidRPr="00D57E02" w:rsidRDefault="00F5085F" w:rsidP="00671CC4">
      <w:pPr>
        <w:pStyle w:val="Akapitzlist"/>
        <w:spacing w:after="0" w:line="360" w:lineRule="auto"/>
        <w:jc w:val="both"/>
        <w:rPr>
          <w:rFonts w:ascii="Arial" w:hAnsi="Arial" w:cs="Arial"/>
          <w:sz w:val="20"/>
          <w:szCs w:val="20"/>
        </w:rPr>
      </w:pPr>
      <w:r w:rsidRPr="00D57E02">
        <w:rPr>
          <w:rFonts w:ascii="Arial" w:hAnsi="Arial" w:cs="Arial"/>
          <w:sz w:val="20"/>
          <w:szCs w:val="20"/>
        </w:rPr>
        <w:t>[</w:t>
      </w:r>
      <w:r w:rsidRPr="00D57E02">
        <w:rPr>
          <w:rFonts w:ascii="Arial" w:hAnsi="Arial" w:cs="Arial"/>
          <w:i/>
          <w:sz w:val="20"/>
          <w:szCs w:val="20"/>
        </w:rPr>
        <w:t xml:space="preserve">adres, </w:t>
      </w:r>
      <w:proofErr w:type="spellStart"/>
      <w:r w:rsidRPr="00D57E02">
        <w:rPr>
          <w:rFonts w:ascii="Arial" w:hAnsi="Arial" w:cs="Arial"/>
          <w:i/>
          <w:sz w:val="20"/>
          <w:szCs w:val="20"/>
        </w:rPr>
        <w:t>ozn</w:t>
      </w:r>
      <w:proofErr w:type="spellEnd"/>
      <w:r w:rsidRPr="00D57E02">
        <w:rPr>
          <w:rFonts w:ascii="Arial" w:hAnsi="Arial" w:cs="Arial"/>
          <w:i/>
          <w:sz w:val="20"/>
          <w:szCs w:val="20"/>
        </w:rPr>
        <w:t>. geod., wskazanie miejsca gromadzenia odpadów – MGO</w:t>
      </w:r>
      <w:r w:rsidRPr="00D57E02">
        <w:rPr>
          <w:rFonts w:ascii="Arial" w:hAnsi="Arial" w:cs="Arial"/>
          <w:sz w:val="20"/>
          <w:szCs w:val="20"/>
        </w:rPr>
        <w:t>]</w:t>
      </w:r>
    </w:p>
    <w:p w14:paraId="68C9AA0E" w14:textId="3DE6195D" w:rsidR="00452209" w:rsidRPr="00D57E02" w:rsidRDefault="00A044F3" w:rsidP="00671CC4">
      <w:pPr>
        <w:pStyle w:val="Akapitzlist"/>
        <w:numPr>
          <w:ilvl w:val="0"/>
          <w:numId w:val="3"/>
        </w:numPr>
        <w:spacing w:after="0" w:line="360" w:lineRule="auto"/>
        <w:jc w:val="both"/>
        <w:rPr>
          <w:rFonts w:ascii="Arial" w:hAnsi="Arial" w:cs="Arial"/>
          <w:sz w:val="20"/>
          <w:szCs w:val="20"/>
        </w:rPr>
      </w:pPr>
      <w:r w:rsidRPr="00D57E02">
        <w:rPr>
          <w:rFonts w:ascii="Arial" w:hAnsi="Arial" w:cs="Arial"/>
          <w:sz w:val="20"/>
          <w:szCs w:val="20"/>
        </w:rPr>
        <w:t>Wykonawca b</w:t>
      </w:r>
      <w:r w:rsidR="00C154EF">
        <w:rPr>
          <w:rFonts w:ascii="Arial" w:hAnsi="Arial" w:cs="Arial"/>
          <w:sz w:val="20"/>
          <w:szCs w:val="20"/>
        </w:rPr>
        <w:t xml:space="preserve">ędzie dokonywał odbioru odpadów, o których mowa w §4. Umowy </w:t>
      </w:r>
      <w:r w:rsidRPr="00D57E02">
        <w:rPr>
          <w:rFonts w:ascii="Arial" w:hAnsi="Arial" w:cs="Arial"/>
          <w:sz w:val="20"/>
          <w:szCs w:val="20"/>
        </w:rPr>
        <w:t>tylko z pojemników</w:t>
      </w:r>
      <w:r w:rsidR="00F5085F" w:rsidRPr="00D57E02">
        <w:rPr>
          <w:rFonts w:ascii="Arial" w:hAnsi="Arial" w:cs="Arial"/>
          <w:sz w:val="20"/>
          <w:szCs w:val="20"/>
        </w:rPr>
        <w:t xml:space="preserve"> zlokalizowanych w MGO</w:t>
      </w:r>
      <w:r w:rsidRPr="00D57E02">
        <w:rPr>
          <w:rFonts w:ascii="Arial" w:hAnsi="Arial" w:cs="Arial"/>
          <w:sz w:val="20"/>
          <w:szCs w:val="20"/>
        </w:rPr>
        <w:t>.</w:t>
      </w:r>
    </w:p>
    <w:p w14:paraId="29D811F0" w14:textId="639650D7" w:rsidR="00F5085F" w:rsidRPr="00762994" w:rsidRDefault="002C7749" w:rsidP="00762994">
      <w:pPr>
        <w:pStyle w:val="Akapitzlist"/>
        <w:numPr>
          <w:ilvl w:val="0"/>
          <w:numId w:val="3"/>
        </w:numPr>
        <w:spacing w:after="0" w:line="360" w:lineRule="auto"/>
        <w:jc w:val="both"/>
        <w:rPr>
          <w:rFonts w:ascii="Arial" w:hAnsi="Arial" w:cs="Arial"/>
          <w:sz w:val="20"/>
          <w:szCs w:val="20"/>
        </w:rPr>
      </w:pPr>
      <w:r w:rsidRPr="00762994">
        <w:rPr>
          <w:rFonts w:ascii="Arial" w:hAnsi="Arial" w:cs="Arial"/>
          <w:b/>
          <w:bCs/>
          <w:sz w:val="20"/>
          <w:szCs w:val="20"/>
        </w:rPr>
        <w:t xml:space="preserve">Strony ustalają, że odbiór odpadów będzie następował zgodnie z </w:t>
      </w:r>
      <w:r w:rsidR="00762994" w:rsidRPr="00762994">
        <w:rPr>
          <w:rFonts w:ascii="Arial" w:hAnsi="Arial" w:cs="Arial"/>
          <w:b/>
          <w:bCs/>
          <w:sz w:val="20"/>
          <w:szCs w:val="20"/>
        </w:rPr>
        <w:t xml:space="preserve">ustalonym </w:t>
      </w:r>
      <w:r w:rsidRPr="00762994">
        <w:rPr>
          <w:rFonts w:ascii="Arial" w:hAnsi="Arial" w:cs="Arial"/>
          <w:b/>
          <w:bCs/>
          <w:sz w:val="20"/>
          <w:szCs w:val="20"/>
        </w:rPr>
        <w:t>harmonogramem</w:t>
      </w:r>
      <w:r w:rsidR="00762994">
        <w:rPr>
          <w:rFonts w:ascii="Arial" w:hAnsi="Arial" w:cs="Arial"/>
          <w:b/>
          <w:bCs/>
          <w:sz w:val="20"/>
          <w:szCs w:val="20"/>
        </w:rPr>
        <w:t xml:space="preserve"> lub po uprzednim zgłoszeniu telefonicznym oraz uzgodnieniu terminu odbioru odpadów.</w:t>
      </w:r>
    </w:p>
    <w:p w14:paraId="6134FA47" w14:textId="77777777" w:rsidR="009A44C7" w:rsidRPr="00D57E02" w:rsidRDefault="00420ED7" w:rsidP="00671CC4">
      <w:pPr>
        <w:spacing w:after="0" w:line="360" w:lineRule="auto"/>
        <w:jc w:val="center"/>
        <w:rPr>
          <w:rFonts w:ascii="Arial" w:hAnsi="Arial" w:cs="Arial"/>
          <w:b/>
          <w:sz w:val="20"/>
          <w:szCs w:val="20"/>
        </w:rPr>
      </w:pPr>
      <w:r w:rsidRPr="00D57E02">
        <w:rPr>
          <w:rFonts w:ascii="Arial" w:hAnsi="Arial" w:cs="Arial"/>
          <w:b/>
          <w:sz w:val="20"/>
          <w:szCs w:val="20"/>
        </w:rPr>
        <w:t>§ 2</w:t>
      </w:r>
      <w:r w:rsidR="00F5085F" w:rsidRPr="00D57E02">
        <w:rPr>
          <w:rFonts w:ascii="Arial" w:hAnsi="Arial" w:cs="Arial"/>
          <w:b/>
          <w:sz w:val="20"/>
          <w:szCs w:val="20"/>
        </w:rPr>
        <w:t>.</w:t>
      </w:r>
    </w:p>
    <w:p w14:paraId="6B35D72F" w14:textId="77777777" w:rsidR="00BA290F" w:rsidRDefault="00420ED7" w:rsidP="00BA290F">
      <w:pPr>
        <w:pStyle w:val="Akapitzlist"/>
        <w:numPr>
          <w:ilvl w:val="0"/>
          <w:numId w:val="6"/>
        </w:numPr>
        <w:spacing w:after="0" w:line="360" w:lineRule="auto"/>
        <w:jc w:val="both"/>
        <w:rPr>
          <w:rFonts w:ascii="Arial" w:hAnsi="Arial" w:cs="Arial"/>
          <w:sz w:val="20"/>
          <w:szCs w:val="20"/>
        </w:rPr>
      </w:pPr>
      <w:r w:rsidRPr="00D57E02">
        <w:rPr>
          <w:rFonts w:ascii="Arial" w:hAnsi="Arial" w:cs="Arial"/>
          <w:sz w:val="20"/>
          <w:szCs w:val="20"/>
        </w:rPr>
        <w:t xml:space="preserve">W celu wykonania </w:t>
      </w:r>
      <w:r w:rsidR="007760FA" w:rsidRPr="00D57E02">
        <w:rPr>
          <w:rFonts w:ascii="Arial" w:hAnsi="Arial" w:cs="Arial"/>
          <w:sz w:val="20"/>
          <w:szCs w:val="20"/>
        </w:rPr>
        <w:t>P</w:t>
      </w:r>
      <w:r w:rsidRPr="00D57E02">
        <w:rPr>
          <w:rFonts w:ascii="Arial" w:hAnsi="Arial" w:cs="Arial"/>
          <w:sz w:val="20"/>
          <w:szCs w:val="20"/>
        </w:rPr>
        <w:t xml:space="preserve">rzedmiotu </w:t>
      </w:r>
      <w:r w:rsidR="007760FA" w:rsidRPr="00D57E02">
        <w:rPr>
          <w:rFonts w:ascii="Arial" w:hAnsi="Arial" w:cs="Arial"/>
          <w:sz w:val="20"/>
          <w:szCs w:val="20"/>
        </w:rPr>
        <w:t>U</w:t>
      </w:r>
      <w:r w:rsidRPr="00D57E02">
        <w:rPr>
          <w:rFonts w:ascii="Arial" w:hAnsi="Arial" w:cs="Arial"/>
          <w:sz w:val="20"/>
          <w:szCs w:val="20"/>
        </w:rPr>
        <w:t>mowy</w:t>
      </w:r>
      <w:r w:rsidR="007760FA" w:rsidRPr="00D57E02">
        <w:rPr>
          <w:rFonts w:ascii="Arial" w:hAnsi="Arial" w:cs="Arial"/>
          <w:sz w:val="20"/>
          <w:szCs w:val="20"/>
        </w:rPr>
        <w:t>, o którym mowa w § 1. Umowy,</w:t>
      </w:r>
      <w:r w:rsidRPr="00D57E02">
        <w:rPr>
          <w:rFonts w:ascii="Arial" w:hAnsi="Arial" w:cs="Arial"/>
          <w:sz w:val="20"/>
          <w:szCs w:val="20"/>
        </w:rPr>
        <w:t xml:space="preserve"> </w:t>
      </w:r>
      <w:r w:rsidR="00172796" w:rsidRPr="00D57E02">
        <w:rPr>
          <w:rFonts w:ascii="Arial" w:hAnsi="Arial" w:cs="Arial"/>
          <w:sz w:val="20"/>
          <w:szCs w:val="20"/>
        </w:rPr>
        <w:t>Zamawiający</w:t>
      </w:r>
      <w:r w:rsidRPr="00D57E02">
        <w:rPr>
          <w:rFonts w:ascii="Arial" w:hAnsi="Arial" w:cs="Arial"/>
          <w:sz w:val="20"/>
          <w:szCs w:val="20"/>
        </w:rPr>
        <w:t xml:space="preserve"> zobowiązuje się do </w:t>
      </w:r>
      <w:r w:rsidR="00172796" w:rsidRPr="00D57E02">
        <w:rPr>
          <w:rFonts w:ascii="Arial" w:hAnsi="Arial" w:cs="Arial"/>
          <w:sz w:val="20"/>
          <w:szCs w:val="20"/>
        </w:rPr>
        <w:t xml:space="preserve">zapewnienia pojazdom Wykonawcy dojazdu do miejsca </w:t>
      </w:r>
      <w:r w:rsidR="001D5136" w:rsidRPr="00D57E02">
        <w:rPr>
          <w:rFonts w:ascii="Arial" w:hAnsi="Arial" w:cs="Arial"/>
          <w:sz w:val="20"/>
          <w:szCs w:val="20"/>
        </w:rPr>
        <w:t>wystawiania</w:t>
      </w:r>
      <w:r w:rsidR="00172796" w:rsidRPr="00D57E02">
        <w:rPr>
          <w:rFonts w:ascii="Arial" w:hAnsi="Arial" w:cs="Arial"/>
          <w:sz w:val="20"/>
          <w:szCs w:val="20"/>
        </w:rPr>
        <w:t xml:space="preserve"> pojemników na odpady.</w:t>
      </w:r>
    </w:p>
    <w:p w14:paraId="68737CD6" w14:textId="24805B28" w:rsidR="001D5136" w:rsidRPr="00BA290F" w:rsidRDefault="001D5136" w:rsidP="00BA290F">
      <w:pPr>
        <w:pStyle w:val="Akapitzlist"/>
        <w:numPr>
          <w:ilvl w:val="0"/>
          <w:numId w:val="6"/>
        </w:numPr>
        <w:spacing w:after="0" w:line="360" w:lineRule="auto"/>
        <w:jc w:val="both"/>
        <w:rPr>
          <w:rFonts w:ascii="Arial" w:hAnsi="Arial" w:cs="Arial"/>
          <w:sz w:val="20"/>
          <w:szCs w:val="20"/>
        </w:rPr>
      </w:pPr>
      <w:r w:rsidRPr="00BA290F">
        <w:rPr>
          <w:rFonts w:ascii="Arial" w:hAnsi="Arial" w:cs="Arial"/>
          <w:sz w:val="20"/>
          <w:szCs w:val="20"/>
        </w:rPr>
        <w:t>W określonym terminie odbioru odpadów komunalnych Zamawiający wystawia pojemnik przed posesję do</w:t>
      </w:r>
      <w:r w:rsidRPr="00BA290F">
        <w:rPr>
          <w:rFonts w:ascii="Arial" w:hAnsi="Arial" w:cs="Arial"/>
          <w:b/>
          <w:bCs/>
          <w:sz w:val="20"/>
          <w:szCs w:val="20"/>
        </w:rPr>
        <w:t xml:space="preserve"> godz. </w:t>
      </w:r>
      <w:r w:rsidR="00762994" w:rsidRPr="00BA290F">
        <w:rPr>
          <w:rFonts w:ascii="Arial" w:hAnsi="Arial" w:cs="Arial"/>
          <w:b/>
          <w:bCs/>
          <w:sz w:val="20"/>
          <w:szCs w:val="20"/>
        </w:rPr>
        <w:t>7</w:t>
      </w:r>
      <w:r w:rsidRPr="00BA290F">
        <w:rPr>
          <w:rFonts w:ascii="Arial" w:hAnsi="Arial" w:cs="Arial"/>
          <w:b/>
          <w:bCs/>
          <w:sz w:val="20"/>
          <w:szCs w:val="20"/>
        </w:rPr>
        <w:t>:00.</w:t>
      </w:r>
      <w:r w:rsidRPr="00BA290F">
        <w:rPr>
          <w:rFonts w:ascii="Arial" w:hAnsi="Arial" w:cs="Arial"/>
          <w:sz w:val="20"/>
          <w:szCs w:val="20"/>
        </w:rPr>
        <w:t xml:space="preserve"> Do obowiązków Wykonawcy nie należy wystawianie ani odstawianie pojemników z </w:t>
      </w:r>
      <w:r w:rsidR="00024E26" w:rsidRPr="00BA290F">
        <w:rPr>
          <w:rFonts w:ascii="Arial" w:hAnsi="Arial" w:cs="Arial"/>
          <w:sz w:val="20"/>
          <w:szCs w:val="20"/>
        </w:rPr>
        <w:t>terenu posesji</w:t>
      </w:r>
      <w:r w:rsidRPr="00BA290F">
        <w:rPr>
          <w:rFonts w:ascii="Arial" w:hAnsi="Arial" w:cs="Arial"/>
          <w:sz w:val="20"/>
          <w:szCs w:val="20"/>
        </w:rPr>
        <w:t>, pomieszczeń czy budynków.</w:t>
      </w:r>
    </w:p>
    <w:p w14:paraId="020A8D31" w14:textId="2075247F" w:rsidR="00E0166E" w:rsidRDefault="008B67D8" w:rsidP="00671CC4">
      <w:pPr>
        <w:pStyle w:val="Akapitzlist"/>
        <w:numPr>
          <w:ilvl w:val="0"/>
          <w:numId w:val="6"/>
        </w:numPr>
        <w:spacing w:after="0" w:line="360" w:lineRule="auto"/>
        <w:jc w:val="both"/>
        <w:rPr>
          <w:rFonts w:ascii="Arial" w:hAnsi="Arial" w:cs="Arial"/>
          <w:sz w:val="20"/>
          <w:szCs w:val="20"/>
        </w:rPr>
      </w:pPr>
      <w:r w:rsidRPr="00D57E02">
        <w:rPr>
          <w:rFonts w:ascii="Arial" w:hAnsi="Arial" w:cs="Arial"/>
          <w:sz w:val="20"/>
          <w:szCs w:val="20"/>
        </w:rPr>
        <w:lastRenderedPageBreak/>
        <w:t>Osobą do kontaktu ze strony Wykonawcy jest upoważniony pracownik</w:t>
      </w:r>
      <w:r w:rsidR="00C57833">
        <w:rPr>
          <w:rFonts w:ascii="Arial" w:hAnsi="Arial" w:cs="Arial"/>
          <w:sz w:val="20"/>
          <w:szCs w:val="20"/>
        </w:rPr>
        <w:t>:</w:t>
      </w:r>
    </w:p>
    <w:p w14:paraId="61ADD6F5" w14:textId="6F9C780B" w:rsidR="00E0166E" w:rsidRPr="00762994" w:rsidRDefault="00762994" w:rsidP="00E0166E">
      <w:pPr>
        <w:pStyle w:val="Akapitzlist"/>
        <w:spacing w:after="0" w:line="360" w:lineRule="auto"/>
        <w:jc w:val="both"/>
        <w:rPr>
          <w:rFonts w:ascii="Arial" w:hAnsi="Arial" w:cs="Arial"/>
          <w:sz w:val="20"/>
          <w:szCs w:val="20"/>
          <w:lang w:val="en-US"/>
        </w:rPr>
      </w:pPr>
      <w:r w:rsidRPr="00762994">
        <w:rPr>
          <w:rFonts w:ascii="Arial" w:hAnsi="Arial" w:cs="Arial"/>
          <w:sz w:val="20"/>
          <w:szCs w:val="20"/>
          <w:lang w:val="en-US"/>
        </w:rPr>
        <w:t>An</w:t>
      </w:r>
      <w:r>
        <w:rPr>
          <w:rFonts w:ascii="Arial" w:hAnsi="Arial" w:cs="Arial"/>
          <w:sz w:val="20"/>
          <w:szCs w:val="20"/>
          <w:lang w:val="en-US"/>
        </w:rPr>
        <w:t xml:space="preserve">na Stryjek </w:t>
      </w:r>
      <w:r w:rsidR="00E0166E" w:rsidRPr="00762994">
        <w:rPr>
          <w:rFonts w:ascii="Arial" w:hAnsi="Arial" w:cs="Arial"/>
          <w:sz w:val="20"/>
          <w:szCs w:val="20"/>
          <w:lang w:val="en-US"/>
        </w:rPr>
        <w:t xml:space="preserve"> tel.: </w:t>
      </w:r>
      <w:r>
        <w:rPr>
          <w:rFonts w:ascii="Arial" w:hAnsi="Arial" w:cs="Arial"/>
          <w:sz w:val="20"/>
          <w:szCs w:val="20"/>
          <w:lang w:val="en-US"/>
        </w:rPr>
        <w:t>48</w:t>
      </w:r>
      <w:r w:rsidR="00E0166E" w:rsidRPr="00762994">
        <w:rPr>
          <w:rFonts w:ascii="Arial" w:hAnsi="Arial" w:cs="Arial"/>
          <w:sz w:val="20"/>
          <w:szCs w:val="20"/>
          <w:lang w:val="en-US"/>
        </w:rPr>
        <w:t xml:space="preserve">  </w:t>
      </w:r>
      <w:r>
        <w:rPr>
          <w:rFonts w:ascii="Arial" w:hAnsi="Arial" w:cs="Arial"/>
          <w:sz w:val="20"/>
          <w:szCs w:val="20"/>
          <w:lang w:val="en-US"/>
        </w:rPr>
        <w:t>617 04 26</w:t>
      </w:r>
      <w:r w:rsidR="00E0166E" w:rsidRPr="00762994">
        <w:rPr>
          <w:rFonts w:ascii="Arial" w:hAnsi="Arial" w:cs="Arial"/>
          <w:sz w:val="20"/>
          <w:szCs w:val="20"/>
          <w:lang w:val="en-US"/>
        </w:rPr>
        <w:t xml:space="preserve"> ,</w:t>
      </w:r>
      <w:r w:rsidR="00387C8E" w:rsidRPr="00387C8E">
        <w:rPr>
          <w:rFonts w:ascii="Arial" w:hAnsi="Arial" w:cs="Arial"/>
          <w:sz w:val="20"/>
          <w:szCs w:val="20"/>
          <w:lang w:val="en-US"/>
        </w:rPr>
        <w:t xml:space="preserve"> </w:t>
      </w:r>
      <w:r w:rsidR="00387C8E">
        <w:rPr>
          <w:rFonts w:ascii="Arial" w:hAnsi="Arial" w:cs="Arial"/>
          <w:sz w:val="20"/>
          <w:szCs w:val="20"/>
          <w:lang w:val="en-US"/>
        </w:rPr>
        <w:t xml:space="preserve">786 126 067 </w:t>
      </w:r>
      <w:r w:rsidR="00E0166E" w:rsidRPr="00762994">
        <w:rPr>
          <w:rFonts w:ascii="Arial" w:hAnsi="Arial" w:cs="Arial"/>
          <w:sz w:val="20"/>
          <w:szCs w:val="20"/>
          <w:lang w:val="en-US"/>
        </w:rPr>
        <w:t xml:space="preserve">email: </w:t>
      </w:r>
      <w:r>
        <w:rPr>
          <w:rFonts w:ascii="Arial" w:hAnsi="Arial" w:cs="Arial"/>
          <w:sz w:val="20"/>
          <w:szCs w:val="20"/>
          <w:lang w:val="en-US"/>
        </w:rPr>
        <w:t xml:space="preserve"> </w:t>
      </w:r>
      <w:r w:rsidR="00DD791E">
        <w:rPr>
          <w:rFonts w:ascii="Arial" w:hAnsi="Arial" w:cs="Arial"/>
          <w:sz w:val="20"/>
          <w:szCs w:val="20"/>
          <w:lang w:val="en-US"/>
        </w:rPr>
        <w:t>odpady@wik-szydlowiec.pl</w:t>
      </w:r>
    </w:p>
    <w:p w14:paraId="76472AE0" w14:textId="1F2C2CD0" w:rsidR="000D6453" w:rsidRPr="009E3C63" w:rsidRDefault="008B67D8" w:rsidP="00671CC4">
      <w:pPr>
        <w:pStyle w:val="Akapitzlist"/>
        <w:numPr>
          <w:ilvl w:val="0"/>
          <w:numId w:val="6"/>
        </w:numPr>
        <w:spacing w:after="0" w:line="360" w:lineRule="auto"/>
        <w:jc w:val="both"/>
        <w:rPr>
          <w:rFonts w:ascii="Arial" w:hAnsi="Arial" w:cs="Arial"/>
          <w:sz w:val="20"/>
          <w:szCs w:val="20"/>
        </w:rPr>
      </w:pPr>
      <w:r w:rsidRPr="009E3C63">
        <w:rPr>
          <w:rFonts w:ascii="Arial" w:hAnsi="Arial" w:cs="Arial"/>
          <w:sz w:val="20"/>
          <w:szCs w:val="20"/>
        </w:rPr>
        <w:t>Osobą do kontaktu ze strony Zamawiającego jest:</w:t>
      </w:r>
      <w:r w:rsidR="000D6453" w:rsidRPr="009E3C63">
        <w:rPr>
          <w:rFonts w:ascii="Arial" w:hAnsi="Arial" w:cs="Arial"/>
          <w:sz w:val="20"/>
          <w:szCs w:val="20"/>
        </w:rPr>
        <w:t>[……………………………………………..]</w:t>
      </w:r>
    </w:p>
    <w:p w14:paraId="6FC272F6" w14:textId="481DE371" w:rsidR="00A3515B" w:rsidRPr="000D6453" w:rsidRDefault="00A73C31" w:rsidP="000D6453">
      <w:pPr>
        <w:spacing w:after="0" w:line="360" w:lineRule="auto"/>
        <w:ind w:left="360"/>
        <w:jc w:val="both"/>
        <w:rPr>
          <w:rFonts w:ascii="Arial" w:hAnsi="Arial" w:cs="Arial"/>
          <w:sz w:val="20"/>
          <w:szCs w:val="20"/>
        </w:rPr>
      </w:pPr>
      <w:r w:rsidRPr="009E3C63">
        <w:rPr>
          <w:rFonts w:ascii="Arial" w:hAnsi="Arial" w:cs="Arial"/>
          <w:color w:val="FFFF00"/>
          <w:sz w:val="20"/>
          <w:szCs w:val="20"/>
        </w:rPr>
        <w:t>….</w:t>
      </w:r>
      <w:r w:rsidR="007760FA" w:rsidRPr="009E3C63">
        <w:rPr>
          <w:rFonts w:ascii="Arial" w:hAnsi="Arial" w:cs="Arial"/>
          <w:color w:val="FFFF00"/>
          <w:sz w:val="20"/>
          <w:szCs w:val="20"/>
        </w:rPr>
        <w:t>…</w:t>
      </w:r>
      <w:r w:rsidR="008B67D8" w:rsidRPr="009E3C63">
        <w:rPr>
          <w:rFonts w:ascii="Arial" w:hAnsi="Arial" w:cs="Arial"/>
          <w:sz w:val="20"/>
          <w:szCs w:val="20"/>
        </w:rPr>
        <w:t>tel.</w:t>
      </w:r>
      <w:r w:rsidR="007760FA" w:rsidRPr="009E3C63">
        <w:rPr>
          <w:rFonts w:ascii="Arial" w:hAnsi="Arial" w:cs="Arial"/>
          <w:sz w:val="20"/>
          <w:szCs w:val="20"/>
        </w:rPr>
        <w:t>: […</w:t>
      </w:r>
      <w:r w:rsidR="000D6453" w:rsidRPr="009E3C63">
        <w:rPr>
          <w:rFonts w:ascii="Arial" w:hAnsi="Arial" w:cs="Arial"/>
          <w:sz w:val="20"/>
          <w:szCs w:val="20"/>
        </w:rPr>
        <w:t>…………………………………</w:t>
      </w:r>
      <w:r w:rsidR="007760FA" w:rsidRPr="009E3C63">
        <w:rPr>
          <w:rFonts w:ascii="Arial" w:hAnsi="Arial" w:cs="Arial"/>
          <w:sz w:val="20"/>
          <w:szCs w:val="20"/>
        </w:rPr>
        <w:t xml:space="preserve">], </w:t>
      </w:r>
      <w:r w:rsidR="008B28AF" w:rsidRPr="009E3C63">
        <w:rPr>
          <w:rFonts w:ascii="Arial" w:hAnsi="Arial" w:cs="Arial"/>
          <w:sz w:val="20"/>
          <w:szCs w:val="20"/>
        </w:rPr>
        <w:t>e-mail</w:t>
      </w:r>
      <w:r w:rsidR="007760FA" w:rsidRPr="009E3C63">
        <w:rPr>
          <w:rFonts w:ascii="Arial" w:hAnsi="Arial" w:cs="Arial"/>
          <w:sz w:val="20"/>
          <w:szCs w:val="20"/>
        </w:rPr>
        <w:t>: […</w:t>
      </w:r>
      <w:r w:rsidR="000D6453" w:rsidRPr="009E3C63">
        <w:rPr>
          <w:rFonts w:ascii="Arial" w:hAnsi="Arial" w:cs="Arial"/>
          <w:sz w:val="20"/>
          <w:szCs w:val="20"/>
        </w:rPr>
        <w:t>………………………………..</w:t>
      </w:r>
      <w:r w:rsidR="007760FA" w:rsidRPr="009E3C63">
        <w:rPr>
          <w:rFonts w:ascii="Arial" w:hAnsi="Arial" w:cs="Arial"/>
          <w:sz w:val="20"/>
          <w:szCs w:val="20"/>
        </w:rPr>
        <w:t>].</w:t>
      </w:r>
      <w:r w:rsidR="008B28AF" w:rsidRPr="000D6453">
        <w:rPr>
          <w:rFonts w:ascii="Arial" w:hAnsi="Arial" w:cs="Arial"/>
          <w:sz w:val="20"/>
          <w:szCs w:val="20"/>
        </w:rPr>
        <w:t xml:space="preserve"> </w:t>
      </w:r>
      <w:bookmarkStart w:id="1" w:name="_Hlk336615"/>
    </w:p>
    <w:p w14:paraId="3BFAFF35" w14:textId="6207F0F6" w:rsidR="009A44C7" w:rsidRPr="00D57E02" w:rsidRDefault="00B624EA" w:rsidP="00344629">
      <w:pPr>
        <w:spacing w:after="0" w:line="360" w:lineRule="auto"/>
        <w:jc w:val="center"/>
        <w:rPr>
          <w:rFonts w:ascii="Arial" w:hAnsi="Arial" w:cs="Arial"/>
          <w:b/>
          <w:sz w:val="20"/>
          <w:szCs w:val="20"/>
        </w:rPr>
      </w:pPr>
      <w:r w:rsidRPr="00D57E02">
        <w:rPr>
          <w:rFonts w:ascii="Arial" w:hAnsi="Arial" w:cs="Arial"/>
          <w:b/>
          <w:sz w:val="20"/>
          <w:szCs w:val="20"/>
        </w:rPr>
        <w:t>§ 3</w:t>
      </w:r>
      <w:bookmarkEnd w:id="1"/>
      <w:r w:rsidR="007760FA" w:rsidRPr="00D57E02">
        <w:rPr>
          <w:rFonts w:ascii="Arial" w:hAnsi="Arial" w:cs="Arial"/>
          <w:b/>
          <w:sz w:val="20"/>
          <w:szCs w:val="20"/>
        </w:rPr>
        <w:t>.</w:t>
      </w:r>
    </w:p>
    <w:p w14:paraId="271D66D4" w14:textId="77777777" w:rsidR="007760FA" w:rsidRPr="00D57E02" w:rsidRDefault="007760FA" w:rsidP="00E16CE1">
      <w:pPr>
        <w:numPr>
          <w:ilvl w:val="0"/>
          <w:numId w:val="10"/>
        </w:numPr>
        <w:spacing w:after="0" w:line="360" w:lineRule="auto"/>
        <w:ind w:left="714" w:hanging="357"/>
        <w:jc w:val="both"/>
        <w:rPr>
          <w:rFonts w:ascii="Arial" w:eastAsia="Calibri" w:hAnsi="Arial" w:cs="Arial"/>
          <w:sz w:val="20"/>
          <w:szCs w:val="20"/>
          <w:lang w:eastAsia="en-US"/>
        </w:rPr>
      </w:pPr>
      <w:r w:rsidRPr="00D57E02">
        <w:rPr>
          <w:rFonts w:ascii="Arial" w:eastAsia="Calibri" w:hAnsi="Arial" w:cs="Arial"/>
          <w:sz w:val="20"/>
          <w:szCs w:val="20"/>
          <w:lang w:eastAsia="en-US"/>
        </w:rPr>
        <w:t>Wykonawca oświadcza, że:</w:t>
      </w:r>
    </w:p>
    <w:p w14:paraId="2DFE8CF0" w14:textId="1AD5CCAE" w:rsidR="007760FA" w:rsidRPr="00D57E02" w:rsidRDefault="007760FA" w:rsidP="00671CC4">
      <w:pPr>
        <w:numPr>
          <w:ilvl w:val="0"/>
          <w:numId w:val="11"/>
        </w:numPr>
        <w:spacing w:after="0" w:line="360" w:lineRule="auto"/>
        <w:jc w:val="both"/>
        <w:rPr>
          <w:rFonts w:ascii="Arial" w:eastAsia="Calibri" w:hAnsi="Arial" w:cs="Arial"/>
          <w:sz w:val="20"/>
          <w:szCs w:val="20"/>
          <w:lang w:eastAsia="en-US"/>
        </w:rPr>
      </w:pPr>
      <w:r w:rsidRPr="00D57E02">
        <w:rPr>
          <w:rFonts w:ascii="Arial" w:eastAsia="Calibri" w:hAnsi="Arial" w:cs="Arial"/>
          <w:sz w:val="20"/>
          <w:szCs w:val="20"/>
          <w:lang w:eastAsia="en-US"/>
        </w:rPr>
        <w:t xml:space="preserve">posiada wpis do Rejestru działalności regulowanej, o którym mowa w art. 9b </w:t>
      </w:r>
      <w:proofErr w:type="spellStart"/>
      <w:r w:rsidRPr="00D57E02">
        <w:rPr>
          <w:rFonts w:ascii="Arial" w:eastAsia="Calibri" w:hAnsi="Arial" w:cs="Arial"/>
          <w:sz w:val="20"/>
          <w:szCs w:val="20"/>
          <w:lang w:eastAsia="en-US"/>
        </w:rPr>
        <w:t>u.c.p.g</w:t>
      </w:r>
      <w:proofErr w:type="spellEnd"/>
      <w:r w:rsidRPr="00D57E02">
        <w:rPr>
          <w:rFonts w:ascii="Arial" w:eastAsia="Calibri" w:hAnsi="Arial" w:cs="Arial"/>
          <w:sz w:val="20"/>
          <w:szCs w:val="20"/>
          <w:lang w:eastAsia="en-US"/>
        </w:rPr>
        <w:t xml:space="preserve">. </w:t>
      </w:r>
      <w:r w:rsidRPr="00D57E02">
        <w:rPr>
          <w:rFonts w:ascii="Arial" w:eastAsia="Calibri" w:hAnsi="Arial" w:cs="Arial"/>
          <w:sz w:val="20"/>
          <w:szCs w:val="20"/>
          <w:lang w:eastAsia="en-US"/>
        </w:rPr>
        <w:br/>
        <w:t xml:space="preserve">na terenie </w:t>
      </w:r>
      <w:r w:rsidR="008D2A71">
        <w:rPr>
          <w:rFonts w:ascii="Arial" w:eastAsia="Calibri" w:hAnsi="Arial" w:cs="Arial"/>
          <w:sz w:val="20"/>
          <w:szCs w:val="20"/>
          <w:lang w:eastAsia="en-US"/>
        </w:rPr>
        <w:t>Gminy Szydłowiec</w:t>
      </w:r>
      <w:r w:rsidRPr="00D57E02">
        <w:rPr>
          <w:rFonts w:ascii="Arial" w:eastAsia="Calibri" w:hAnsi="Arial" w:cs="Arial"/>
          <w:sz w:val="20"/>
          <w:szCs w:val="20"/>
          <w:lang w:eastAsia="en-US"/>
        </w:rPr>
        <w:t>, na której jest realizowana Umowa – nr wpisu</w:t>
      </w:r>
      <w:r w:rsidR="008D2A71">
        <w:rPr>
          <w:rFonts w:ascii="Arial" w:eastAsia="Calibri" w:hAnsi="Arial" w:cs="Arial"/>
          <w:sz w:val="20"/>
          <w:szCs w:val="20"/>
          <w:lang w:eastAsia="en-US"/>
        </w:rPr>
        <w:t xml:space="preserve"> 25/I/20/OS/M.Z.</w:t>
      </w:r>
      <w:r w:rsidRPr="00D57E02">
        <w:rPr>
          <w:rFonts w:ascii="Arial" w:eastAsia="Calibri" w:hAnsi="Arial" w:cs="Arial"/>
          <w:sz w:val="20"/>
          <w:szCs w:val="20"/>
          <w:lang w:eastAsia="en-US"/>
        </w:rPr>
        <w:t>;</w:t>
      </w:r>
    </w:p>
    <w:p w14:paraId="19719653" w14:textId="42D3A609" w:rsidR="007760FA" w:rsidRPr="00D57E02" w:rsidRDefault="007760FA" w:rsidP="00671CC4">
      <w:pPr>
        <w:numPr>
          <w:ilvl w:val="0"/>
          <w:numId w:val="11"/>
        </w:numPr>
        <w:spacing w:after="0" w:line="360" w:lineRule="auto"/>
        <w:jc w:val="both"/>
        <w:rPr>
          <w:rFonts w:ascii="Arial" w:eastAsia="Calibri" w:hAnsi="Arial" w:cs="Arial"/>
          <w:sz w:val="20"/>
          <w:szCs w:val="20"/>
          <w:lang w:eastAsia="en-US"/>
        </w:rPr>
      </w:pPr>
      <w:r w:rsidRPr="00D57E02">
        <w:rPr>
          <w:rFonts w:ascii="Arial" w:eastAsia="Calibri" w:hAnsi="Arial" w:cs="Arial"/>
          <w:sz w:val="20"/>
          <w:szCs w:val="20"/>
          <w:lang w:eastAsia="en-US"/>
        </w:rPr>
        <w:t xml:space="preserve">spełnia wymagania określone w Rozporządzeniu Ministra Środowiska z 7 października 2016 r. </w:t>
      </w:r>
      <w:r w:rsidR="00E16CE1">
        <w:rPr>
          <w:rFonts w:ascii="Arial" w:eastAsia="Calibri" w:hAnsi="Arial" w:cs="Arial"/>
          <w:sz w:val="20"/>
          <w:szCs w:val="20"/>
          <w:lang w:eastAsia="en-US"/>
        </w:rPr>
        <w:br/>
      </w:r>
      <w:r w:rsidRPr="00D57E02">
        <w:rPr>
          <w:rFonts w:ascii="Arial" w:eastAsia="Calibri" w:hAnsi="Arial" w:cs="Arial"/>
          <w:sz w:val="20"/>
          <w:szCs w:val="20"/>
          <w:lang w:eastAsia="en-US"/>
        </w:rPr>
        <w:t xml:space="preserve">w sprawie szczegółowych wymagań dla transportu odpadów (Dz.U., </w:t>
      </w:r>
      <w:r w:rsidRPr="00D57E02">
        <w:rPr>
          <w:rFonts w:ascii="Arial" w:eastAsia="Calibri" w:hAnsi="Arial" w:cs="Arial"/>
          <w:sz w:val="20"/>
          <w:szCs w:val="20"/>
          <w:lang w:eastAsia="en-US"/>
        </w:rPr>
        <w:br/>
        <w:t>poz. 1742);</w:t>
      </w:r>
    </w:p>
    <w:p w14:paraId="35A0BE67" w14:textId="4C958D79" w:rsidR="007760FA" w:rsidRPr="00D57E02" w:rsidRDefault="007760FA" w:rsidP="00671CC4">
      <w:pPr>
        <w:numPr>
          <w:ilvl w:val="0"/>
          <w:numId w:val="11"/>
        </w:numPr>
        <w:spacing w:after="0" w:line="360" w:lineRule="auto"/>
        <w:jc w:val="both"/>
        <w:rPr>
          <w:rFonts w:ascii="Arial" w:eastAsia="Calibri" w:hAnsi="Arial" w:cs="Arial"/>
          <w:sz w:val="20"/>
          <w:szCs w:val="20"/>
          <w:lang w:eastAsia="en-US"/>
        </w:rPr>
      </w:pPr>
      <w:r w:rsidRPr="00D57E02">
        <w:rPr>
          <w:rFonts w:ascii="Arial" w:eastAsia="Calibri" w:hAnsi="Arial" w:cs="Arial"/>
          <w:sz w:val="20"/>
          <w:szCs w:val="20"/>
          <w:lang w:eastAsia="en-US"/>
        </w:rPr>
        <w:t xml:space="preserve">zapewnia wykonanie Przedmiotu Umowy zgodnie z przepisami powszechnie obowiązującego prawa w zakresie ochrony środowiska, w szczególności wymaganiami wskazanymi w Ustawie </w:t>
      </w:r>
      <w:r w:rsidR="00E16CE1">
        <w:rPr>
          <w:rFonts w:ascii="Arial" w:eastAsia="Calibri" w:hAnsi="Arial" w:cs="Arial"/>
          <w:sz w:val="20"/>
          <w:szCs w:val="20"/>
          <w:lang w:eastAsia="en-US"/>
        </w:rPr>
        <w:br/>
      </w:r>
      <w:r w:rsidRPr="00D57E02">
        <w:rPr>
          <w:rFonts w:ascii="Arial" w:eastAsia="Calibri" w:hAnsi="Arial" w:cs="Arial"/>
          <w:sz w:val="20"/>
          <w:szCs w:val="20"/>
          <w:lang w:eastAsia="en-US"/>
        </w:rPr>
        <w:t xml:space="preserve">z dnia 14 grudnia 2012 r. o odpadach (Dz.U. z 2019 r., poz. 701 z </w:t>
      </w:r>
      <w:proofErr w:type="spellStart"/>
      <w:r w:rsidRPr="00D57E02">
        <w:rPr>
          <w:rFonts w:ascii="Arial" w:eastAsia="Calibri" w:hAnsi="Arial" w:cs="Arial"/>
          <w:sz w:val="20"/>
          <w:szCs w:val="20"/>
          <w:lang w:eastAsia="en-US"/>
        </w:rPr>
        <w:t>późn</w:t>
      </w:r>
      <w:proofErr w:type="spellEnd"/>
      <w:r w:rsidRPr="00D57E02">
        <w:rPr>
          <w:rFonts w:ascii="Arial" w:eastAsia="Calibri" w:hAnsi="Arial" w:cs="Arial"/>
          <w:sz w:val="20"/>
          <w:szCs w:val="20"/>
          <w:lang w:eastAsia="en-US"/>
        </w:rPr>
        <w:t xml:space="preserve">. zm., dalej </w:t>
      </w:r>
      <w:proofErr w:type="spellStart"/>
      <w:r w:rsidRPr="00D57E02">
        <w:rPr>
          <w:rFonts w:ascii="Arial" w:eastAsia="Calibri" w:hAnsi="Arial" w:cs="Arial"/>
          <w:sz w:val="20"/>
          <w:szCs w:val="20"/>
          <w:lang w:eastAsia="en-US"/>
        </w:rPr>
        <w:t>u.o.d.p</w:t>
      </w:r>
      <w:proofErr w:type="spellEnd"/>
      <w:r w:rsidRPr="00D57E02">
        <w:rPr>
          <w:rFonts w:ascii="Arial" w:eastAsia="Calibri" w:hAnsi="Arial" w:cs="Arial"/>
          <w:sz w:val="20"/>
          <w:szCs w:val="20"/>
          <w:lang w:eastAsia="en-US"/>
        </w:rPr>
        <w:t xml:space="preserve">.) oraz ustawy z dnia 27 kwietnia 2001 r. Prawo ochrony środowiska (Dz.U. z 2019 r., poz. 1396 z </w:t>
      </w:r>
      <w:proofErr w:type="spellStart"/>
      <w:r w:rsidRPr="00D57E02">
        <w:rPr>
          <w:rFonts w:ascii="Arial" w:eastAsia="Calibri" w:hAnsi="Arial" w:cs="Arial"/>
          <w:sz w:val="20"/>
          <w:szCs w:val="20"/>
          <w:lang w:eastAsia="en-US"/>
        </w:rPr>
        <w:t>późn</w:t>
      </w:r>
      <w:proofErr w:type="spellEnd"/>
      <w:r w:rsidRPr="00D57E02">
        <w:rPr>
          <w:rFonts w:ascii="Arial" w:eastAsia="Calibri" w:hAnsi="Arial" w:cs="Arial"/>
          <w:sz w:val="20"/>
          <w:szCs w:val="20"/>
          <w:lang w:eastAsia="en-US"/>
        </w:rPr>
        <w:t>. zm.).</w:t>
      </w:r>
    </w:p>
    <w:p w14:paraId="24708CFC" w14:textId="1DCBF14C" w:rsidR="007D36D1" w:rsidRPr="0084469D" w:rsidRDefault="007760FA" w:rsidP="0084469D">
      <w:pPr>
        <w:numPr>
          <w:ilvl w:val="0"/>
          <w:numId w:val="10"/>
        </w:numPr>
        <w:spacing w:after="0" w:line="360" w:lineRule="auto"/>
        <w:ind w:left="714" w:hanging="357"/>
        <w:jc w:val="both"/>
        <w:rPr>
          <w:rFonts w:ascii="Arial" w:eastAsia="Calibri" w:hAnsi="Arial" w:cs="Arial"/>
          <w:sz w:val="20"/>
          <w:szCs w:val="20"/>
          <w:lang w:eastAsia="en-US"/>
        </w:rPr>
      </w:pPr>
      <w:r w:rsidRPr="00762994">
        <w:rPr>
          <w:rFonts w:ascii="Arial" w:eastAsia="Calibri" w:hAnsi="Arial" w:cs="Arial"/>
          <w:sz w:val="20"/>
          <w:szCs w:val="20"/>
          <w:lang w:eastAsia="en-US"/>
        </w:rPr>
        <w:t xml:space="preserve">Zamawiający oświadcza, że zbiera odpady zgodnie z zasadami określonymi w </w:t>
      </w:r>
      <w:proofErr w:type="spellStart"/>
      <w:r w:rsidRPr="00762994">
        <w:rPr>
          <w:rFonts w:ascii="Arial" w:eastAsia="Calibri" w:hAnsi="Arial" w:cs="Arial"/>
          <w:sz w:val="20"/>
          <w:szCs w:val="20"/>
          <w:lang w:eastAsia="en-US"/>
        </w:rPr>
        <w:t>u.c.p.g</w:t>
      </w:r>
      <w:proofErr w:type="spellEnd"/>
      <w:r w:rsidRPr="00762994">
        <w:rPr>
          <w:rFonts w:ascii="Arial" w:eastAsia="Calibri" w:hAnsi="Arial" w:cs="Arial"/>
          <w:sz w:val="20"/>
          <w:szCs w:val="20"/>
          <w:lang w:eastAsia="en-US"/>
        </w:rPr>
        <w:t xml:space="preserve">. </w:t>
      </w:r>
      <w:r w:rsidRPr="00762994">
        <w:rPr>
          <w:rFonts w:ascii="Arial" w:eastAsia="Calibri" w:hAnsi="Arial" w:cs="Arial"/>
          <w:sz w:val="20"/>
          <w:szCs w:val="20"/>
          <w:lang w:eastAsia="en-US"/>
        </w:rPr>
        <w:br/>
        <w:t xml:space="preserve">oraz przepisami prawa miejscowego, tj. obowiązującego Regulaminu utrzymania czystości </w:t>
      </w:r>
      <w:r w:rsidRPr="00762994">
        <w:rPr>
          <w:rFonts w:ascii="Arial" w:eastAsia="Calibri" w:hAnsi="Arial" w:cs="Arial"/>
          <w:sz w:val="20"/>
          <w:szCs w:val="20"/>
          <w:lang w:eastAsia="en-US"/>
        </w:rPr>
        <w:br/>
        <w:t xml:space="preserve">i porządku na terenie </w:t>
      </w:r>
      <w:r w:rsidR="00762994">
        <w:rPr>
          <w:rFonts w:ascii="Arial" w:eastAsia="Calibri" w:hAnsi="Arial" w:cs="Arial"/>
          <w:sz w:val="20"/>
          <w:szCs w:val="20"/>
          <w:lang w:eastAsia="en-US"/>
        </w:rPr>
        <w:t>Gminy Szydłowiec</w:t>
      </w:r>
    </w:p>
    <w:p w14:paraId="16C179AF" w14:textId="0AB6DE08" w:rsidR="007760FA" w:rsidRPr="00D57E02" w:rsidRDefault="008C2693" w:rsidP="00671CC4">
      <w:pPr>
        <w:spacing w:after="0" w:line="360" w:lineRule="auto"/>
        <w:ind w:left="360"/>
        <w:jc w:val="center"/>
        <w:rPr>
          <w:rFonts w:ascii="Arial" w:eastAsia="Calibri" w:hAnsi="Arial" w:cs="Arial"/>
          <w:b/>
          <w:sz w:val="20"/>
          <w:szCs w:val="20"/>
          <w:lang w:eastAsia="en-US"/>
        </w:rPr>
      </w:pPr>
      <w:r w:rsidRPr="00D57E02">
        <w:rPr>
          <w:rFonts w:ascii="Arial" w:eastAsia="Calibri" w:hAnsi="Arial" w:cs="Arial"/>
          <w:b/>
          <w:sz w:val="20"/>
          <w:szCs w:val="20"/>
          <w:lang w:eastAsia="en-US"/>
        </w:rPr>
        <w:t>§ 4.</w:t>
      </w:r>
    </w:p>
    <w:p w14:paraId="1765F7B5" w14:textId="0CDD5C3E" w:rsidR="00172796" w:rsidRDefault="00B624EA" w:rsidP="00671CC4">
      <w:pPr>
        <w:pStyle w:val="Akapitzlist"/>
        <w:numPr>
          <w:ilvl w:val="0"/>
          <w:numId w:val="1"/>
        </w:numPr>
        <w:spacing w:after="0" w:line="360" w:lineRule="auto"/>
        <w:jc w:val="both"/>
        <w:rPr>
          <w:rFonts w:ascii="Arial" w:hAnsi="Arial" w:cs="Arial"/>
          <w:sz w:val="20"/>
          <w:szCs w:val="20"/>
        </w:rPr>
      </w:pPr>
      <w:r w:rsidRPr="007F30EA">
        <w:rPr>
          <w:rFonts w:ascii="Arial" w:hAnsi="Arial" w:cs="Arial"/>
          <w:b/>
          <w:bCs/>
          <w:sz w:val="20"/>
          <w:szCs w:val="20"/>
        </w:rPr>
        <w:t>Za czynności</w:t>
      </w:r>
      <w:r w:rsidR="00420ED7" w:rsidRPr="007F30EA">
        <w:rPr>
          <w:rFonts w:ascii="Arial" w:hAnsi="Arial" w:cs="Arial"/>
          <w:b/>
          <w:bCs/>
          <w:sz w:val="20"/>
          <w:szCs w:val="20"/>
        </w:rPr>
        <w:t xml:space="preserve"> określone w § </w:t>
      </w:r>
      <w:r w:rsidR="00172796" w:rsidRPr="007F30EA">
        <w:rPr>
          <w:rFonts w:ascii="Arial" w:hAnsi="Arial" w:cs="Arial"/>
          <w:b/>
          <w:bCs/>
          <w:sz w:val="20"/>
          <w:szCs w:val="20"/>
        </w:rPr>
        <w:t>1</w:t>
      </w:r>
      <w:r w:rsidR="008C2693" w:rsidRPr="007F30EA">
        <w:rPr>
          <w:rFonts w:ascii="Arial" w:hAnsi="Arial" w:cs="Arial"/>
          <w:b/>
          <w:bCs/>
          <w:sz w:val="20"/>
          <w:szCs w:val="20"/>
        </w:rPr>
        <w:t>. Umowy,</w:t>
      </w:r>
      <w:r w:rsidR="00420ED7" w:rsidRPr="007F30EA">
        <w:rPr>
          <w:rFonts w:ascii="Arial" w:hAnsi="Arial" w:cs="Arial"/>
          <w:b/>
          <w:bCs/>
          <w:sz w:val="20"/>
          <w:szCs w:val="20"/>
        </w:rPr>
        <w:t xml:space="preserve"> Zamawiający </w:t>
      </w:r>
      <w:r w:rsidR="003E55F5" w:rsidRPr="007F30EA">
        <w:rPr>
          <w:rFonts w:ascii="Arial" w:hAnsi="Arial" w:cs="Arial"/>
          <w:b/>
          <w:bCs/>
          <w:sz w:val="20"/>
          <w:szCs w:val="20"/>
        </w:rPr>
        <w:t xml:space="preserve">prowadzący w sposób prawidłowy segregację odpadów (odpady zbierane selektywnie), </w:t>
      </w:r>
      <w:r w:rsidR="00420ED7" w:rsidRPr="007F30EA">
        <w:rPr>
          <w:rFonts w:ascii="Arial" w:hAnsi="Arial" w:cs="Arial"/>
          <w:b/>
          <w:bCs/>
          <w:sz w:val="20"/>
          <w:szCs w:val="20"/>
        </w:rPr>
        <w:t>z</w:t>
      </w:r>
      <w:r w:rsidRPr="007F30EA">
        <w:rPr>
          <w:rFonts w:ascii="Arial" w:hAnsi="Arial" w:cs="Arial"/>
          <w:b/>
          <w:bCs/>
          <w:sz w:val="20"/>
          <w:szCs w:val="20"/>
        </w:rPr>
        <w:t xml:space="preserve">obowiązuje się </w:t>
      </w:r>
      <w:r w:rsidR="00420ED7" w:rsidRPr="007F30EA">
        <w:rPr>
          <w:rFonts w:ascii="Arial" w:hAnsi="Arial" w:cs="Arial"/>
          <w:b/>
          <w:bCs/>
          <w:sz w:val="20"/>
          <w:szCs w:val="20"/>
        </w:rPr>
        <w:t>płaci</w:t>
      </w:r>
      <w:r w:rsidRPr="007F30EA">
        <w:rPr>
          <w:rFonts w:ascii="Arial" w:hAnsi="Arial" w:cs="Arial"/>
          <w:b/>
          <w:bCs/>
          <w:sz w:val="20"/>
          <w:szCs w:val="20"/>
        </w:rPr>
        <w:t>ć</w:t>
      </w:r>
      <w:r w:rsidR="00420ED7" w:rsidRPr="007F30EA">
        <w:rPr>
          <w:rFonts w:ascii="Arial" w:hAnsi="Arial" w:cs="Arial"/>
          <w:b/>
          <w:bCs/>
          <w:sz w:val="20"/>
          <w:szCs w:val="20"/>
        </w:rPr>
        <w:t xml:space="preserve"> Wykonawcy wynagrodzenie w wysokości</w:t>
      </w:r>
      <w:r w:rsidR="009D7E2C" w:rsidRPr="007F30EA">
        <w:rPr>
          <w:rFonts w:ascii="Arial" w:hAnsi="Arial" w:cs="Arial"/>
          <w:b/>
          <w:bCs/>
          <w:sz w:val="20"/>
          <w:szCs w:val="20"/>
        </w:rPr>
        <w:t xml:space="preserve"> wynikającej z poniższego cennika</w:t>
      </w:r>
      <w:r w:rsidR="00172796" w:rsidRPr="007F30EA">
        <w:rPr>
          <w:rFonts w:ascii="Arial" w:hAnsi="Arial" w:cs="Arial"/>
          <w:sz w:val="20"/>
          <w:szCs w:val="20"/>
        </w:rPr>
        <w:t>:</w:t>
      </w:r>
    </w:p>
    <w:p w14:paraId="79D59F1D" w14:textId="52856E4B" w:rsidR="00CB6623" w:rsidRPr="00CB6623" w:rsidRDefault="00CB6623" w:rsidP="00CB6623">
      <w:pPr>
        <w:pStyle w:val="Akapitzlist"/>
        <w:numPr>
          <w:ilvl w:val="0"/>
          <w:numId w:val="1"/>
        </w:numPr>
        <w:spacing w:after="0" w:line="360" w:lineRule="auto"/>
        <w:jc w:val="both"/>
        <w:rPr>
          <w:rFonts w:ascii="Arial" w:hAnsi="Arial" w:cs="Arial"/>
          <w:sz w:val="20"/>
          <w:szCs w:val="20"/>
        </w:rPr>
      </w:pPr>
      <w:bookmarkStart w:id="2" w:name="_Hlk124927540"/>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85"/>
        <w:gridCol w:w="2268"/>
        <w:gridCol w:w="2278"/>
      </w:tblGrid>
      <w:tr w:rsidR="00CB6623" w14:paraId="51202FF6" w14:textId="77777777" w:rsidTr="00CB6623">
        <w:tc>
          <w:tcPr>
            <w:tcW w:w="2127" w:type="dxa"/>
            <w:vMerge w:val="restart"/>
            <w:tcBorders>
              <w:top w:val="single" w:sz="4" w:space="0" w:color="auto"/>
              <w:left w:val="single" w:sz="4" w:space="0" w:color="auto"/>
              <w:bottom w:val="single" w:sz="4" w:space="0" w:color="auto"/>
              <w:right w:val="single" w:sz="4" w:space="0" w:color="auto"/>
            </w:tcBorders>
            <w:vAlign w:val="center"/>
            <w:hideMark/>
          </w:tcPr>
          <w:bookmarkEnd w:id="2"/>
          <w:p w14:paraId="13460556" w14:textId="77777777" w:rsidR="00CB6623" w:rsidRDefault="00CB6623">
            <w:pPr>
              <w:spacing w:line="360" w:lineRule="auto"/>
              <w:jc w:val="center"/>
              <w:rPr>
                <w:rFonts w:ascii="Arial" w:hAnsi="Arial" w:cs="Arial"/>
                <w:b/>
                <w:sz w:val="20"/>
                <w:szCs w:val="20"/>
              </w:rPr>
            </w:pPr>
            <w:r>
              <w:rPr>
                <w:rFonts w:ascii="Arial" w:hAnsi="Arial" w:cs="Arial"/>
                <w:b/>
                <w:sz w:val="20"/>
                <w:szCs w:val="20"/>
              </w:rPr>
              <w:t>rodzaj pojemnika</w:t>
            </w:r>
          </w:p>
        </w:tc>
        <w:tc>
          <w:tcPr>
            <w:tcW w:w="8231" w:type="dxa"/>
            <w:gridSpan w:val="3"/>
            <w:tcBorders>
              <w:top w:val="single" w:sz="4" w:space="0" w:color="auto"/>
              <w:left w:val="single" w:sz="4" w:space="0" w:color="auto"/>
              <w:bottom w:val="single" w:sz="4" w:space="0" w:color="auto"/>
              <w:right w:val="single" w:sz="4" w:space="0" w:color="auto"/>
            </w:tcBorders>
            <w:vAlign w:val="center"/>
            <w:hideMark/>
          </w:tcPr>
          <w:p w14:paraId="00477A01" w14:textId="77777777" w:rsidR="00CB6623" w:rsidRDefault="00CB6623">
            <w:pPr>
              <w:spacing w:line="360" w:lineRule="auto"/>
              <w:jc w:val="center"/>
              <w:rPr>
                <w:rFonts w:ascii="Arial" w:hAnsi="Arial" w:cs="Arial"/>
                <w:b/>
                <w:sz w:val="20"/>
                <w:szCs w:val="20"/>
              </w:rPr>
            </w:pPr>
            <w:r>
              <w:rPr>
                <w:rFonts w:ascii="Arial" w:hAnsi="Arial" w:cs="Arial"/>
                <w:b/>
                <w:sz w:val="20"/>
                <w:szCs w:val="20"/>
              </w:rPr>
              <w:t>koszt (brutto) odbioru odpadu wg rodzaju</w:t>
            </w:r>
          </w:p>
        </w:tc>
      </w:tr>
      <w:tr w:rsidR="00CB6623" w14:paraId="02ACF5FD" w14:textId="77777777" w:rsidTr="00CB6623">
        <w:tc>
          <w:tcPr>
            <w:tcW w:w="0" w:type="auto"/>
            <w:vMerge/>
            <w:tcBorders>
              <w:top w:val="single" w:sz="4" w:space="0" w:color="auto"/>
              <w:left w:val="single" w:sz="4" w:space="0" w:color="auto"/>
              <w:bottom w:val="single" w:sz="4" w:space="0" w:color="auto"/>
              <w:right w:val="single" w:sz="4" w:space="0" w:color="auto"/>
            </w:tcBorders>
            <w:vAlign w:val="center"/>
            <w:hideMark/>
          </w:tcPr>
          <w:p w14:paraId="5ADCC1AA" w14:textId="77777777" w:rsidR="00CB6623" w:rsidRDefault="00CB6623">
            <w:pPr>
              <w:rPr>
                <w:rFonts w:ascii="Arial" w:eastAsia="SimSun" w:hAnsi="Arial" w:cs="Arial"/>
                <w:b/>
                <w:kern w:val="2"/>
                <w:sz w:val="20"/>
                <w:szCs w:val="20"/>
                <w:lang w:eastAsia="zh-CN" w:bidi="hi-IN"/>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FE820E" w14:textId="77777777" w:rsidR="00CB6623" w:rsidRDefault="00CB6623">
            <w:pPr>
              <w:spacing w:line="360" w:lineRule="auto"/>
              <w:jc w:val="center"/>
              <w:rPr>
                <w:rFonts w:ascii="Arial" w:hAnsi="Arial" w:cs="Arial"/>
                <w:b/>
                <w:sz w:val="20"/>
                <w:szCs w:val="20"/>
              </w:rPr>
            </w:pPr>
            <w:r>
              <w:rPr>
                <w:rFonts w:ascii="Arial" w:hAnsi="Arial" w:cs="Arial"/>
                <w:b/>
                <w:sz w:val="20"/>
                <w:szCs w:val="20"/>
              </w:rPr>
              <w:t>zmieszane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D0311E" w14:textId="77777777" w:rsidR="00CB6623" w:rsidRDefault="00CB6623">
            <w:pPr>
              <w:spacing w:line="360" w:lineRule="auto"/>
              <w:jc w:val="center"/>
              <w:rPr>
                <w:rFonts w:ascii="Arial" w:hAnsi="Arial" w:cs="Arial"/>
                <w:b/>
                <w:sz w:val="20"/>
                <w:szCs w:val="20"/>
              </w:rPr>
            </w:pPr>
            <w:r>
              <w:rPr>
                <w:rFonts w:ascii="Arial" w:hAnsi="Arial" w:cs="Arial"/>
                <w:b/>
                <w:sz w:val="20"/>
                <w:szCs w:val="20"/>
              </w:rPr>
              <w:t>ulegające biodegradacji</w:t>
            </w:r>
          </w:p>
        </w:tc>
        <w:tc>
          <w:tcPr>
            <w:tcW w:w="2278" w:type="dxa"/>
            <w:tcBorders>
              <w:top w:val="single" w:sz="4" w:space="0" w:color="auto"/>
              <w:left w:val="single" w:sz="4" w:space="0" w:color="auto"/>
              <w:bottom w:val="single" w:sz="4" w:space="0" w:color="auto"/>
              <w:right w:val="single" w:sz="4" w:space="0" w:color="auto"/>
            </w:tcBorders>
            <w:vAlign w:val="center"/>
            <w:hideMark/>
          </w:tcPr>
          <w:p w14:paraId="7CF94A86" w14:textId="77777777" w:rsidR="00CB6623" w:rsidRDefault="00CB6623">
            <w:pPr>
              <w:spacing w:line="360" w:lineRule="auto"/>
              <w:jc w:val="center"/>
              <w:rPr>
                <w:rFonts w:ascii="Arial" w:hAnsi="Arial" w:cs="Arial"/>
                <w:b/>
                <w:sz w:val="20"/>
                <w:szCs w:val="20"/>
              </w:rPr>
            </w:pPr>
            <w:r>
              <w:rPr>
                <w:rFonts w:ascii="Arial" w:hAnsi="Arial" w:cs="Arial"/>
                <w:b/>
                <w:sz w:val="20"/>
                <w:szCs w:val="20"/>
              </w:rPr>
              <w:t>szkło, papier, plastik</w:t>
            </w:r>
          </w:p>
        </w:tc>
      </w:tr>
      <w:tr w:rsidR="00CB6623" w14:paraId="6CAD2D27"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40658F67" w14:textId="77777777" w:rsidR="00CB6623" w:rsidRDefault="00CB6623">
            <w:pPr>
              <w:spacing w:line="360" w:lineRule="auto"/>
              <w:jc w:val="center"/>
              <w:rPr>
                <w:rFonts w:ascii="Arial" w:hAnsi="Arial" w:cs="Arial"/>
                <w:b/>
                <w:sz w:val="20"/>
                <w:szCs w:val="20"/>
              </w:rPr>
            </w:pPr>
            <w:r>
              <w:rPr>
                <w:rFonts w:ascii="Arial" w:hAnsi="Arial" w:cs="Arial"/>
                <w:b/>
                <w:sz w:val="20"/>
                <w:szCs w:val="20"/>
              </w:rPr>
              <w:t>worek 60 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3B2782" w14:textId="77777777" w:rsidR="00CB6623" w:rsidRDefault="00CB6623">
            <w:pPr>
              <w:spacing w:line="360" w:lineRule="auto"/>
              <w:jc w:val="center"/>
              <w:rPr>
                <w:rFonts w:ascii="Arial" w:hAnsi="Arial" w:cs="Arial"/>
                <w:b/>
                <w:sz w:val="20"/>
                <w:szCs w:val="20"/>
              </w:rPr>
            </w:pPr>
            <w:r>
              <w:rPr>
                <w:rFonts w:ascii="Arial" w:hAnsi="Arial" w:cs="Arial"/>
                <w:b/>
                <w:sz w:val="20"/>
                <w:szCs w:val="20"/>
              </w:rPr>
              <w:t>20,82 zł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675C79" w14:textId="77777777" w:rsidR="00CB6623" w:rsidRDefault="00CB6623">
            <w:pPr>
              <w:spacing w:line="360" w:lineRule="auto"/>
              <w:jc w:val="center"/>
              <w:rPr>
                <w:rFonts w:ascii="Arial" w:hAnsi="Arial" w:cs="Arial"/>
                <w:b/>
                <w:sz w:val="20"/>
                <w:szCs w:val="20"/>
              </w:rPr>
            </w:pPr>
            <w:r>
              <w:rPr>
                <w:rFonts w:ascii="Arial" w:hAnsi="Arial" w:cs="Arial"/>
                <w:b/>
                <w:sz w:val="20"/>
                <w:szCs w:val="20"/>
              </w:rPr>
              <w:t>20,82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1B537B48" w14:textId="77777777" w:rsidR="00CB6623" w:rsidRDefault="00CB6623">
            <w:pPr>
              <w:spacing w:line="360" w:lineRule="auto"/>
              <w:jc w:val="center"/>
              <w:rPr>
                <w:rFonts w:ascii="Arial" w:hAnsi="Arial" w:cs="Arial"/>
                <w:b/>
                <w:sz w:val="20"/>
                <w:szCs w:val="20"/>
              </w:rPr>
            </w:pPr>
            <w:r>
              <w:rPr>
                <w:rFonts w:ascii="Arial" w:hAnsi="Arial" w:cs="Arial"/>
                <w:b/>
                <w:sz w:val="20"/>
                <w:szCs w:val="20"/>
              </w:rPr>
              <w:t>16,66 zł</w:t>
            </w:r>
          </w:p>
        </w:tc>
      </w:tr>
      <w:tr w:rsidR="00CB6623" w14:paraId="1CA96388"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4AAA339E" w14:textId="77777777" w:rsidR="00CB6623" w:rsidRDefault="00CB6623">
            <w:pPr>
              <w:spacing w:line="360" w:lineRule="auto"/>
              <w:jc w:val="center"/>
              <w:rPr>
                <w:rFonts w:ascii="Arial" w:hAnsi="Arial" w:cs="Arial"/>
                <w:b/>
                <w:sz w:val="20"/>
                <w:szCs w:val="20"/>
              </w:rPr>
            </w:pPr>
            <w:r>
              <w:rPr>
                <w:rFonts w:ascii="Arial" w:hAnsi="Arial" w:cs="Arial"/>
                <w:b/>
                <w:sz w:val="20"/>
                <w:szCs w:val="20"/>
              </w:rPr>
              <w:t>pojemnik lub worek 120 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E8B1760" w14:textId="77777777" w:rsidR="00CB6623" w:rsidRDefault="00CB6623">
            <w:pPr>
              <w:spacing w:line="360" w:lineRule="auto"/>
              <w:jc w:val="center"/>
              <w:rPr>
                <w:rFonts w:ascii="Arial" w:hAnsi="Arial" w:cs="Arial"/>
                <w:b/>
                <w:sz w:val="20"/>
                <w:szCs w:val="20"/>
              </w:rPr>
            </w:pPr>
            <w:r>
              <w:rPr>
                <w:rFonts w:ascii="Arial" w:hAnsi="Arial" w:cs="Arial"/>
                <w:b/>
                <w:sz w:val="20"/>
                <w:szCs w:val="20"/>
              </w:rPr>
              <w:t>41,63 zł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0CBC0E" w14:textId="77777777" w:rsidR="00CB6623" w:rsidRDefault="00CB6623">
            <w:pPr>
              <w:spacing w:line="360" w:lineRule="auto"/>
              <w:jc w:val="center"/>
              <w:rPr>
                <w:rFonts w:ascii="Arial" w:hAnsi="Arial" w:cs="Arial"/>
                <w:b/>
                <w:sz w:val="20"/>
                <w:szCs w:val="20"/>
              </w:rPr>
            </w:pPr>
            <w:r>
              <w:rPr>
                <w:rFonts w:ascii="Arial" w:hAnsi="Arial" w:cs="Arial"/>
                <w:b/>
                <w:sz w:val="20"/>
                <w:szCs w:val="20"/>
              </w:rPr>
              <w:t>34,70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38973A6E" w14:textId="77777777" w:rsidR="00CB6623" w:rsidRDefault="00CB6623">
            <w:pPr>
              <w:spacing w:line="360" w:lineRule="auto"/>
              <w:jc w:val="center"/>
              <w:rPr>
                <w:rFonts w:ascii="Arial" w:hAnsi="Arial" w:cs="Arial"/>
                <w:b/>
                <w:sz w:val="20"/>
                <w:szCs w:val="20"/>
              </w:rPr>
            </w:pPr>
            <w:r>
              <w:rPr>
                <w:rFonts w:ascii="Arial" w:hAnsi="Arial" w:cs="Arial"/>
                <w:b/>
                <w:sz w:val="20"/>
                <w:szCs w:val="20"/>
              </w:rPr>
              <w:t>30,53 zł</w:t>
            </w:r>
          </w:p>
        </w:tc>
      </w:tr>
      <w:tr w:rsidR="00CB6623" w14:paraId="49FCB41F"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295C1C85" w14:textId="77777777" w:rsidR="00CB6623" w:rsidRDefault="00CB6623">
            <w:pPr>
              <w:spacing w:line="360" w:lineRule="auto"/>
              <w:jc w:val="center"/>
              <w:rPr>
                <w:rFonts w:ascii="Arial" w:hAnsi="Arial" w:cs="Arial"/>
                <w:b/>
                <w:sz w:val="20"/>
                <w:szCs w:val="20"/>
              </w:rPr>
            </w:pPr>
            <w:r>
              <w:rPr>
                <w:rFonts w:ascii="Arial" w:hAnsi="Arial" w:cs="Arial"/>
                <w:b/>
                <w:sz w:val="20"/>
                <w:szCs w:val="20"/>
              </w:rPr>
              <w:t>pojemnik 240 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BED210" w14:textId="77777777" w:rsidR="00CB6623" w:rsidRDefault="00CB6623">
            <w:pPr>
              <w:spacing w:line="360" w:lineRule="auto"/>
              <w:jc w:val="center"/>
              <w:rPr>
                <w:rFonts w:ascii="Arial" w:hAnsi="Arial" w:cs="Arial"/>
                <w:b/>
                <w:sz w:val="20"/>
                <w:szCs w:val="20"/>
              </w:rPr>
            </w:pPr>
            <w:r>
              <w:rPr>
                <w:rFonts w:ascii="Arial" w:hAnsi="Arial" w:cs="Arial"/>
                <w:b/>
                <w:sz w:val="20"/>
                <w:szCs w:val="20"/>
              </w:rPr>
              <w:t>83,25 zł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8D8F0C" w14:textId="77777777" w:rsidR="00CB6623" w:rsidRDefault="00CB6623">
            <w:pPr>
              <w:spacing w:line="360" w:lineRule="auto"/>
              <w:jc w:val="center"/>
              <w:rPr>
                <w:rFonts w:ascii="Arial" w:hAnsi="Arial" w:cs="Arial"/>
                <w:b/>
                <w:sz w:val="20"/>
                <w:szCs w:val="20"/>
              </w:rPr>
            </w:pPr>
            <w:r>
              <w:rPr>
                <w:rFonts w:ascii="Arial" w:hAnsi="Arial" w:cs="Arial"/>
                <w:b/>
                <w:sz w:val="20"/>
                <w:szCs w:val="20"/>
              </w:rPr>
              <w:t>69,38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DB59407" w14:textId="77777777" w:rsidR="00CB6623" w:rsidRDefault="00CB6623">
            <w:pPr>
              <w:spacing w:line="360" w:lineRule="auto"/>
              <w:jc w:val="center"/>
              <w:rPr>
                <w:rFonts w:ascii="Arial" w:hAnsi="Arial" w:cs="Arial"/>
                <w:b/>
                <w:sz w:val="20"/>
                <w:szCs w:val="20"/>
              </w:rPr>
            </w:pPr>
            <w:r>
              <w:rPr>
                <w:rFonts w:ascii="Arial" w:hAnsi="Arial" w:cs="Arial"/>
                <w:b/>
                <w:sz w:val="20"/>
                <w:szCs w:val="20"/>
              </w:rPr>
              <w:t>55,50 zł</w:t>
            </w:r>
          </w:p>
        </w:tc>
      </w:tr>
      <w:tr w:rsidR="00CB6623" w14:paraId="4C38ED54" w14:textId="77777777" w:rsidTr="00CB6623">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7E96F275" w14:textId="77777777" w:rsidR="00CB6623" w:rsidRDefault="00CB6623">
            <w:pPr>
              <w:spacing w:line="360" w:lineRule="auto"/>
              <w:jc w:val="center"/>
              <w:rPr>
                <w:rFonts w:ascii="Arial" w:hAnsi="Arial" w:cs="Arial"/>
                <w:b/>
                <w:sz w:val="20"/>
                <w:szCs w:val="20"/>
              </w:rPr>
            </w:pPr>
            <w:r>
              <w:rPr>
                <w:rFonts w:ascii="Arial" w:hAnsi="Arial" w:cs="Arial"/>
                <w:b/>
                <w:sz w:val="20"/>
                <w:szCs w:val="20"/>
              </w:rPr>
              <w:t>pojemnik 1100 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E0739A" w14:textId="77777777" w:rsidR="00CB6623" w:rsidRDefault="00CB6623">
            <w:pPr>
              <w:spacing w:line="360" w:lineRule="auto"/>
              <w:jc w:val="center"/>
              <w:rPr>
                <w:rFonts w:ascii="Arial" w:hAnsi="Arial" w:cs="Arial"/>
                <w:b/>
                <w:sz w:val="20"/>
                <w:szCs w:val="20"/>
              </w:rPr>
            </w:pPr>
            <w:r>
              <w:rPr>
                <w:rFonts w:ascii="Arial" w:hAnsi="Arial" w:cs="Arial"/>
                <w:b/>
                <w:sz w:val="20"/>
                <w:szCs w:val="20"/>
              </w:rPr>
              <w:t>333,03 zł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BFD9F2" w14:textId="77777777" w:rsidR="00CB6623" w:rsidRDefault="00CB6623">
            <w:pPr>
              <w:spacing w:line="360" w:lineRule="auto"/>
              <w:jc w:val="center"/>
              <w:rPr>
                <w:rFonts w:ascii="Arial" w:hAnsi="Arial" w:cs="Arial"/>
                <w:b/>
                <w:sz w:val="20"/>
                <w:szCs w:val="20"/>
              </w:rPr>
            </w:pPr>
            <w:r>
              <w:rPr>
                <w:rFonts w:ascii="Arial" w:hAnsi="Arial" w:cs="Arial"/>
                <w:b/>
                <w:sz w:val="20"/>
                <w:szCs w:val="20"/>
              </w:rPr>
              <w:t>333,04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3B19149F" w14:textId="77777777" w:rsidR="00CB6623" w:rsidRDefault="00CB6623">
            <w:pPr>
              <w:spacing w:line="360" w:lineRule="auto"/>
              <w:jc w:val="center"/>
              <w:rPr>
                <w:rFonts w:ascii="Arial" w:hAnsi="Arial" w:cs="Arial"/>
                <w:b/>
                <w:sz w:val="20"/>
                <w:szCs w:val="20"/>
              </w:rPr>
            </w:pPr>
            <w:r>
              <w:rPr>
                <w:rFonts w:ascii="Arial" w:hAnsi="Arial" w:cs="Arial"/>
                <w:b/>
                <w:sz w:val="20"/>
                <w:szCs w:val="20"/>
              </w:rPr>
              <w:t>208,14 zł</w:t>
            </w:r>
          </w:p>
        </w:tc>
      </w:tr>
    </w:tbl>
    <w:p w14:paraId="3EF599FD" w14:textId="77777777" w:rsidR="00CB6623" w:rsidRDefault="00CB6623" w:rsidP="00CB6623">
      <w:pPr>
        <w:spacing w:line="360" w:lineRule="auto"/>
        <w:jc w:val="both"/>
        <w:rPr>
          <w:rFonts w:ascii="Arial" w:eastAsia="SimSun" w:hAnsi="Arial" w:cs="Arial"/>
          <w:b/>
          <w:kern w:val="2"/>
          <w:sz w:val="20"/>
          <w:szCs w:val="20"/>
          <w:lang w:eastAsia="zh-CN" w:bidi="hi-IN"/>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231"/>
      </w:tblGrid>
      <w:tr w:rsidR="00CB6623" w14:paraId="3A768F78" w14:textId="77777777" w:rsidTr="00CB6623">
        <w:trPr>
          <w:trHeight w:val="402"/>
        </w:trPr>
        <w:tc>
          <w:tcPr>
            <w:tcW w:w="2127" w:type="dxa"/>
            <w:tcBorders>
              <w:top w:val="single" w:sz="4" w:space="0" w:color="auto"/>
              <w:left w:val="single" w:sz="4" w:space="0" w:color="auto"/>
              <w:bottom w:val="single" w:sz="4" w:space="0" w:color="auto"/>
              <w:right w:val="single" w:sz="4" w:space="0" w:color="auto"/>
            </w:tcBorders>
            <w:vAlign w:val="center"/>
            <w:hideMark/>
          </w:tcPr>
          <w:p w14:paraId="6F215D04"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odpady wielkogabarytowe</w:t>
            </w:r>
          </w:p>
        </w:tc>
        <w:tc>
          <w:tcPr>
            <w:tcW w:w="8231" w:type="dxa"/>
            <w:tcBorders>
              <w:top w:val="single" w:sz="4" w:space="0" w:color="auto"/>
              <w:left w:val="single" w:sz="4" w:space="0" w:color="auto"/>
              <w:bottom w:val="single" w:sz="4" w:space="0" w:color="auto"/>
              <w:right w:val="single" w:sz="4" w:space="0" w:color="auto"/>
            </w:tcBorders>
            <w:vAlign w:val="center"/>
            <w:hideMark/>
          </w:tcPr>
          <w:p w14:paraId="6DFA680C"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1.848,41zł brutto/ tonę</w:t>
            </w:r>
          </w:p>
        </w:tc>
      </w:tr>
      <w:tr w:rsidR="00CB6623" w14:paraId="5F3FBEAA"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716AB2DA"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elektroodpady</w:t>
            </w:r>
          </w:p>
        </w:tc>
        <w:tc>
          <w:tcPr>
            <w:tcW w:w="8231" w:type="dxa"/>
            <w:tcBorders>
              <w:top w:val="single" w:sz="4" w:space="0" w:color="auto"/>
              <w:left w:val="single" w:sz="4" w:space="0" w:color="auto"/>
              <w:bottom w:val="single" w:sz="4" w:space="0" w:color="auto"/>
              <w:right w:val="single" w:sz="4" w:space="0" w:color="auto"/>
            </w:tcBorders>
            <w:vAlign w:val="center"/>
            <w:hideMark/>
          </w:tcPr>
          <w:p w14:paraId="255C413E"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1.848,41 zł brutto/ tonę</w:t>
            </w:r>
          </w:p>
        </w:tc>
      </w:tr>
      <w:tr w:rsidR="00CB6623" w14:paraId="4668631E"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2B82631D"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lastRenderedPageBreak/>
              <w:t>remontowo-budowlane</w:t>
            </w:r>
          </w:p>
        </w:tc>
        <w:tc>
          <w:tcPr>
            <w:tcW w:w="8231" w:type="dxa"/>
            <w:tcBorders>
              <w:top w:val="single" w:sz="4" w:space="0" w:color="auto"/>
              <w:left w:val="single" w:sz="4" w:space="0" w:color="auto"/>
              <w:bottom w:val="single" w:sz="4" w:space="0" w:color="auto"/>
              <w:right w:val="single" w:sz="4" w:space="0" w:color="auto"/>
            </w:tcBorders>
            <w:vAlign w:val="center"/>
            <w:hideMark/>
          </w:tcPr>
          <w:p w14:paraId="442123D4"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1.602,85 zł brutto/tonę</w:t>
            </w:r>
          </w:p>
        </w:tc>
      </w:tr>
      <w:tr w:rsidR="00CB6623" w14:paraId="088E74C5"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2DAF4D57"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popiół</w:t>
            </w:r>
          </w:p>
        </w:tc>
        <w:tc>
          <w:tcPr>
            <w:tcW w:w="8231" w:type="dxa"/>
            <w:tcBorders>
              <w:top w:val="single" w:sz="4" w:space="0" w:color="auto"/>
              <w:left w:val="single" w:sz="4" w:space="0" w:color="auto"/>
              <w:bottom w:val="single" w:sz="4" w:space="0" w:color="auto"/>
              <w:right w:val="single" w:sz="4" w:space="0" w:color="auto"/>
            </w:tcBorders>
            <w:vAlign w:val="center"/>
            <w:hideMark/>
          </w:tcPr>
          <w:p w14:paraId="3936DB79" w14:textId="77777777" w:rsidR="00CB6623" w:rsidRDefault="00CB6623">
            <w:pPr>
              <w:spacing w:line="360" w:lineRule="auto"/>
              <w:jc w:val="center"/>
              <w:rPr>
                <w:rFonts w:ascii="Arial" w:hAnsi="Arial" w:cs="Arial"/>
                <w:b/>
                <w:bCs/>
                <w:sz w:val="20"/>
                <w:szCs w:val="20"/>
              </w:rPr>
            </w:pPr>
            <w:r>
              <w:rPr>
                <w:rFonts w:ascii="Arial" w:hAnsi="Arial" w:cs="Arial"/>
                <w:b/>
                <w:bCs/>
                <w:sz w:val="20"/>
                <w:szCs w:val="20"/>
              </w:rPr>
              <w:t>911,01 zł brutto/tonę</w:t>
            </w:r>
          </w:p>
        </w:tc>
      </w:tr>
      <w:tr w:rsidR="00CB6623" w14:paraId="09E535FA" w14:textId="77777777" w:rsidTr="00CB6623">
        <w:tc>
          <w:tcPr>
            <w:tcW w:w="2127" w:type="dxa"/>
            <w:tcBorders>
              <w:top w:val="single" w:sz="4" w:space="0" w:color="auto"/>
              <w:left w:val="single" w:sz="4" w:space="0" w:color="auto"/>
              <w:bottom w:val="single" w:sz="4" w:space="0" w:color="auto"/>
              <w:right w:val="single" w:sz="4" w:space="0" w:color="auto"/>
            </w:tcBorders>
            <w:vAlign w:val="center"/>
            <w:hideMark/>
          </w:tcPr>
          <w:p w14:paraId="5C226BCD" w14:textId="7FB0F2CD" w:rsidR="00CB6623" w:rsidRDefault="0084469D">
            <w:pPr>
              <w:spacing w:line="360" w:lineRule="auto"/>
              <w:jc w:val="center"/>
              <w:rPr>
                <w:rFonts w:ascii="Arial" w:hAnsi="Arial" w:cs="Arial"/>
                <w:b/>
                <w:bCs/>
                <w:sz w:val="20"/>
                <w:szCs w:val="20"/>
              </w:rPr>
            </w:pPr>
            <w:bookmarkStart w:id="3" w:name="_Hlk201648242"/>
            <w:r>
              <w:rPr>
                <w:rFonts w:ascii="Arial" w:hAnsi="Arial" w:cs="Arial"/>
                <w:b/>
                <w:bCs/>
                <w:sz w:val="20"/>
                <w:szCs w:val="20"/>
              </w:rPr>
              <w:t>tekstylia</w:t>
            </w:r>
          </w:p>
        </w:tc>
        <w:tc>
          <w:tcPr>
            <w:tcW w:w="8231" w:type="dxa"/>
            <w:tcBorders>
              <w:top w:val="single" w:sz="4" w:space="0" w:color="auto"/>
              <w:left w:val="single" w:sz="4" w:space="0" w:color="auto"/>
              <w:bottom w:val="single" w:sz="4" w:space="0" w:color="auto"/>
              <w:right w:val="single" w:sz="4" w:space="0" w:color="auto"/>
            </w:tcBorders>
            <w:vAlign w:val="center"/>
            <w:hideMark/>
          </w:tcPr>
          <w:p w14:paraId="2F8E8731" w14:textId="2ECC7341" w:rsidR="00CB6623" w:rsidRDefault="0084469D">
            <w:pPr>
              <w:spacing w:line="360" w:lineRule="auto"/>
              <w:jc w:val="center"/>
              <w:rPr>
                <w:rFonts w:ascii="Arial" w:hAnsi="Arial" w:cs="Arial"/>
                <w:b/>
                <w:bCs/>
                <w:sz w:val="20"/>
                <w:szCs w:val="20"/>
              </w:rPr>
            </w:pPr>
            <w:r>
              <w:rPr>
                <w:rFonts w:ascii="Arial" w:hAnsi="Arial" w:cs="Arial"/>
                <w:b/>
                <w:bCs/>
                <w:sz w:val="20"/>
                <w:szCs w:val="20"/>
              </w:rPr>
              <w:t xml:space="preserve">1.214,00 </w:t>
            </w:r>
            <w:r w:rsidR="00CB6623">
              <w:rPr>
                <w:rFonts w:ascii="Arial" w:hAnsi="Arial" w:cs="Arial"/>
                <w:b/>
                <w:bCs/>
                <w:sz w:val="20"/>
                <w:szCs w:val="20"/>
              </w:rPr>
              <w:t>zł brutto/</w:t>
            </w:r>
            <w:r>
              <w:rPr>
                <w:rFonts w:ascii="Arial" w:hAnsi="Arial" w:cs="Arial"/>
                <w:b/>
                <w:bCs/>
                <w:sz w:val="20"/>
                <w:szCs w:val="20"/>
              </w:rPr>
              <w:t>tonę</w:t>
            </w:r>
          </w:p>
        </w:tc>
      </w:tr>
      <w:bookmarkEnd w:id="3"/>
      <w:tr w:rsidR="001312D3" w14:paraId="17140160" w14:textId="77777777" w:rsidTr="00CB6623">
        <w:tc>
          <w:tcPr>
            <w:tcW w:w="2127" w:type="dxa"/>
            <w:tcBorders>
              <w:top w:val="single" w:sz="4" w:space="0" w:color="auto"/>
              <w:left w:val="single" w:sz="4" w:space="0" w:color="auto"/>
              <w:bottom w:val="single" w:sz="4" w:space="0" w:color="auto"/>
              <w:right w:val="single" w:sz="4" w:space="0" w:color="auto"/>
            </w:tcBorders>
            <w:vAlign w:val="center"/>
          </w:tcPr>
          <w:p w14:paraId="6E01EC69" w14:textId="5EC296BB" w:rsidR="001312D3" w:rsidRDefault="001312D3">
            <w:pPr>
              <w:spacing w:line="360" w:lineRule="auto"/>
              <w:jc w:val="center"/>
              <w:rPr>
                <w:rFonts w:ascii="Arial" w:hAnsi="Arial" w:cs="Arial"/>
                <w:b/>
                <w:bCs/>
                <w:sz w:val="20"/>
                <w:szCs w:val="20"/>
              </w:rPr>
            </w:pPr>
            <w:r>
              <w:rPr>
                <w:rFonts w:ascii="Arial" w:hAnsi="Arial" w:cs="Arial"/>
                <w:b/>
                <w:bCs/>
                <w:sz w:val="20"/>
                <w:szCs w:val="20"/>
              </w:rPr>
              <w:t>dzierżawa pojemnika 120 l</w:t>
            </w:r>
          </w:p>
        </w:tc>
        <w:tc>
          <w:tcPr>
            <w:tcW w:w="8231" w:type="dxa"/>
            <w:tcBorders>
              <w:top w:val="single" w:sz="4" w:space="0" w:color="auto"/>
              <w:left w:val="single" w:sz="4" w:space="0" w:color="auto"/>
              <w:bottom w:val="single" w:sz="4" w:space="0" w:color="auto"/>
              <w:right w:val="single" w:sz="4" w:space="0" w:color="auto"/>
            </w:tcBorders>
            <w:vAlign w:val="center"/>
          </w:tcPr>
          <w:p w14:paraId="5AD77799" w14:textId="065F30AC" w:rsidR="001312D3" w:rsidRDefault="001312D3">
            <w:pPr>
              <w:spacing w:line="360" w:lineRule="auto"/>
              <w:jc w:val="center"/>
              <w:rPr>
                <w:rFonts w:ascii="Arial" w:hAnsi="Arial" w:cs="Arial"/>
                <w:b/>
                <w:bCs/>
                <w:sz w:val="20"/>
                <w:szCs w:val="20"/>
              </w:rPr>
            </w:pPr>
            <w:r>
              <w:rPr>
                <w:rFonts w:ascii="Arial" w:hAnsi="Arial" w:cs="Arial"/>
                <w:b/>
                <w:bCs/>
                <w:sz w:val="20"/>
                <w:szCs w:val="20"/>
              </w:rPr>
              <w:t>20,00 zł brutto/pojemnik</w:t>
            </w:r>
          </w:p>
        </w:tc>
      </w:tr>
      <w:tr w:rsidR="0084469D" w14:paraId="248A94E4" w14:textId="77777777" w:rsidTr="00E45435">
        <w:tc>
          <w:tcPr>
            <w:tcW w:w="2127" w:type="dxa"/>
            <w:tcBorders>
              <w:top w:val="single" w:sz="4" w:space="0" w:color="auto"/>
              <w:left w:val="single" w:sz="4" w:space="0" w:color="auto"/>
              <w:bottom w:val="single" w:sz="4" w:space="0" w:color="auto"/>
              <w:right w:val="single" w:sz="4" w:space="0" w:color="auto"/>
            </w:tcBorders>
            <w:vAlign w:val="center"/>
            <w:hideMark/>
          </w:tcPr>
          <w:p w14:paraId="14D550D5" w14:textId="77777777" w:rsidR="0084469D" w:rsidRDefault="0084469D" w:rsidP="00E45435">
            <w:pPr>
              <w:spacing w:line="360" w:lineRule="auto"/>
              <w:jc w:val="center"/>
              <w:rPr>
                <w:rFonts w:ascii="Arial" w:hAnsi="Arial" w:cs="Arial"/>
                <w:b/>
                <w:bCs/>
                <w:sz w:val="20"/>
                <w:szCs w:val="20"/>
              </w:rPr>
            </w:pPr>
            <w:r>
              <w:rPr>
                <w:rFonts w:ascii="Arial" w:hAnsi="Arial" w:cs="Arial"/>
                <w:b/>
                <w:bCs/>
                <w:sz w:val="20"/>
                <w:szCs w:val="20"/>
              </w:rPr>
              <w:t>dzierżawa pojemnika 1100 l</w:t>
            </w:r>
          </w:p>
        </w:tc>
        <w:tc>
          <w:tcPr>
            <w:tcW w:w="8231" w:type="dxa"/>
            <w:tcBorders>
              <w:top w:val="single" w:sz="4" w:space="0" w:color="auto"/>
              <w:left w:val="single" w:sz="4" w:space="0" w:color="auto"/>
              <w:bottom w:val="single" w:sz="4" w:space="0" w:color="auto"/>
              <w:right w:val="single" w:sz="4" w:space="0" w:color="auto"/>
            </w:tcBorders>
            <w:vAlign w:val="center"/>
            <w:hideMark/>
          </w:tcPr>
          <w:p w14:paraId="568AC3E9" w14:textId="77777777" w:rsidR="0084469D" w:rsidRDefault="0084469D" w:rsidP="00E45435">
            <w:pPr>
              <w:spacing w:line="360" w:lineRule="auto"/>
              <w:jc w:val="center"/>
              <w:rPr>
                <w:rFonts w:ascii="Arial" w:hAnsi="Arial" w:cs="Arial"/>
                <w:b/>
                <w:bCs/>
                <w:sz w:val="20"/>
                <w:szCs w:val="20"/>
              </w:rPr>
            </w:pPr>
            <w:r>
              <w:rPr>
                <w:rFonts w:ascii="Arial" w:hAnsi="Arial" w:cs="Arial"/>
                <w:b/>
                <w:bCs/>
                <w:sz w:val="20"/>
                <w:szCs w:val="20"/>
              </w:rPr>
              <w:t>34,13 zł brutto/pojemnik</w:t>
            </w:r>
          </w:p>
        </w:tc>
      </w:tr>
    </w:tbl>
    <w:p w14:paraId="58C1B8B7" w14:textId="746E3FE1" w:rsidR="000E596B" w:rsidRPr="00CB6623" w:rsidRDefault="000E596B" w:rsidP="00CB6623">
      <w:pPr>
        <w:pStyle w:val="Akapitzlist"/>
        <w:numPr>
          <w:ilvl w:val="0"/>
          <w:numId w:val="1"/>
        </w:numPr>
        <w:spacing w:line="360" w:lineRule="auto"/>
        <w:rPr>
          <w:rFonts w:ascii="Times New Roman" w:hAnsi="Times New Roman" w:cs="Times New Roman"/>
          <w:bCs/>
          <w:sz w:val="24"/>
          <w:szCs w:val="24"/>
        </w:rPr>
      </w:pPr>
      <w:r w:rsidRPr="00CB6623">
        <w:rPr>
          <w:rFonts w:ascii="Arial" w:hAnsi="Arial" w:cs="Arial"/>
          <w:b/>
          <w:bCs/>
          <w:sz w:val="20"/>
          <w:szCs w:val="20"/>
        </w:rPr>
        <w:t>Zawierając niniejszą Umowę Zamawiający</w:t>
      </w:r>
      <w:r w:rsidR="004D256C" w:rsidRPr="00CB6623">
        <w:rPr>
          <w:rFonts w:ascii="Arial" w:hAnsi="Arial" w:cs="Arial"/>
          <w:b/>
          <w:bCs/>
          <w:sz w:val="20"/>
          <w:szCs w:val="20"/>
        </w:rPr>
        <w:t xml:space="preserve"> jednocześnie</w:t>
      </w:r>
      <w:r w:rsidRPr="00CB6623">
        <w:rPr>
          <w:rFonts w:ascii="Arial" w:hAnsi="Arial" w:cs="Arial"/>
          <w:b/>
          <w:bCs/>
          <w:sz w:val="20"/>
          <w:szCs w:val="20"/>
        </w:rPr>
        <w:t xml:space="preserve"> deklaruje, że ilość odbieranych od niego pojemników </w:t>
      </w:r>
      <w:r w:rsidR="006D121F" w:rsidRPr="00CB6623">
        <w:rPr>
          <w:rFonts w:ascii="Arial" w:hAnsi="Arial" w:cs="Arial"/>
          <w:b/>
          <w:bCs/>
          <w:sz w:val="20"/>
          <w:szCs w:val="20"/>
        </w:rPr>
        <w:t>będzie następująca:</w:t>
      </w:r>
    </w:p>
    <w:tbl>
      <w:tblPr>
        <w:tblStyle w:val="Tabela-Siatka"/>
        <w:tblW w:w="11341" w:type="dxa"/>
        <w:tblInd w:w="-856" w:type="dxa"/>
        <w:tblLayout w:type="fixed"/>
        <w:tblLook w:val="04A0" w:firstRow="1" w:lastRow="0" w:firstColumn="1" w:lastColumn="0" w:noHBand="0" w:noVBand="1"/>
      </w:tblPr>
      <w:tblGrid>
        <w:gridCol w:w="1844"/>
        <w:gridCol w:w="850"/>
        <w:gridCol w:w="1276"/>
        <w:gridCol w:w="709"/>
        <w:gridCol w:w="708"/>
        <w:gridCol w:w="851"/>
        <w:gridCol w:w="992"/>
        <w:gridCol w:w="851"/>
        <w:gridCol w:w="1275"/>
        <w:gridCol w:w="993"/>
        <w:gridCol w:w="992"/>
      </w:tblGrid>
      <w:tr w:rsidR="007D36D1" w:rsidRPr="00977086" w14:paraId="7EEA3FAD" w14:textId="4F8C4392" w:rsidTr="0084469D">
        <w:tc>
          <w:tcPr>
            <w:tcW w:w="1844" w:type="dxa"/>
            <w:vMerge w:val="restart"/>
            <w:vAlign w:val="center"/>
          </w:tcPr>
          <w:p w14:paraId="5E0282B2" w14:textId="77777777" w:rsidR="007D36D1" w:rsidRPr="00977086" w:rsidRDefault="007D36D1" w:rsidP="00141C36">
            <w:pPr>
              <w:spacing w:line="360" w:lineRule="auto"/>
              <w:jc w:val="center"/>
              <w:rPr>
                <w:rFonts w:ascii="Arial" w:hAnsi="Arial" w:cs="Arial"/>
                <w:b/>
                <w:bCs/>
                <w:sz w:val="20"/>
                <w:szCs w:val="20"/>
              </w:rPr>
            </w:pPr>
            <w:r w:rsidRPr="00977086">
              <w:rPr>
                <w:rFonts w:ascii="Arial" w:hAnsi="Arial" w:cs="Arial"/>
                <w:b/>
                <w:bCs/>
                <w:sz w:val="20"/>
                <w:szCs w:val="20"/>
              </w:rPr>
              <w:t>rodzaj pojemnika</w:t>
            </w:r>
          </w:p>
        </w:tc>
        <w:tc>
          <w:tcPr>
            <w:tcW w:w="9497" w:type="dxa"/>
            <w:gridSpan w:val="10"/>
            <w:vAlign w:val="center"/>
          </w:tcPr>
          <w:p w14:paraId="5309164C" w14:textId="445F8B5B" w:rsidR="007D36D1" w:rsidRPr="00977086" w:rsidRDefault="007D36D1" w:rsidP="00141C36">
            <w:pPr>
              <w:spacing w:line="360" w:lineRule="auto"/>
              <w:jc w:val="center"/>
              <w:rPr>
                <w:rFonts w:ascii="Arial" w:hAnsi="Arial" w:cs="Arial"/>
                <w:b/>
                <w:bCs/>
                <w:sz w:val="20"/>
                <w:szCs w:val="20"/>
              </w:rPr>
            </w:pPr>
            <w:r w:rsidRPr="00977086">
              <w:rPr>
                <w:rFonts w:ascii="Arial" w:hAnsi="Arial" w:cs="Arial"/>
                <w:b/>
                <w:bCs/>
                <w:sz w:val="20"/>
                <w:szCs w:val="20"/>
              </w:rPr>
              <w:t>ilość zadeklarowanych pojemników wg rodzaj odpadu</w:t>
            </w:r>
            <w:r>
              <w:rPr>
                <w:rFonts w:ascii="Arial" w:hAnsi="Arial" w:cs="Arial"/>
                <w:b/>
                <w:bCs/>
                <w:sz w:val="20"/>
                <w:szCs w:val="20"/>
              </w:rPr>
              <w:t xml:space="preserve"> / na miesiąc</w:t>
            </w:r>
            <w:r w:rsidRPr="00977086">
              <w:rPr>
                <w:rFonts w:ascii="Arial" w:hAnsi="Arial" w:cs="Arial"/>
                <w:b/>
                <w:bCs/>
                <w:sz w:val="20"/>
                <w:szCs w:val="20"/>
              </w:rPr>
              <w:t xml:space="preserve"> </w:t>
            </w:r>
          </w:p>
        </w:tc>
      </w:tr>
      <w:tr w:rsidR="0084469D" w:rsidRPr="00977086" w14:paraId="50027620" w14:textId="1EA94EC8" w:rsidTr="0084469D">
        <w:tc>
          <w:tcPr>
            <w:tcW w:w="1844" w:type="dxa"/>
            <w:vMerge/>
            <w:vAlign w:val="center"/>
          </w:tcPr>
          <w:p w14:paraId="7B99DB5C" w14:textId="77777777" w:rsidR="0084469D" w:rsidRPr="00977086" w:rsidRDefault="0084469D" w:rsidP="00141C36">
            <w:pPr>
              <w:spacing w:line="360" w:lineRule="auto"/>
              <w:jc w:val="center"/>
              <w:rPr>
                <w:rFonts w:ascii="Arial" w:hAnsi="Arial" w:cs="Arial"/>
                <w:b/>
                <w:bCs/>
                <w:sz w:val="20"/>
                <w:szCs w:val="20"/>
              </w:rPr>
            </w:pPr>
          </w:p>
        </w:tc>
        <w:tc>
          <w:tcPr>
            <w:tcW w:w="850" w:type="dxa"/>
            <w:vAlign w:val="center"/>
          </w:tcPr>
          <w:p w14:paraId="58816104" w14:textId="2D09AC2E"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zmieszane</w:t>
            </w:r>
          </w:p>
        </w:tc>
        <w:tc>
          <w:tcPr>
            <w:tcW w:w="1276" w:type="dxa"/>
            <w:vAlign w:val="center"/>
          </w:tcPr>
          <w:p w14:paraId="7673B562" w14:textId="131BCAAE"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 xml:space="preserve">ulegające </w:t>
            </w:r>
            <w:proofErr w:type="spellStart"/>
            <w:r w:rsidRPr="007D36D1">
              <w:rPr>
                <w:rFonts w:ascii="Arial" w:hAnsi="Arial" w:cs="Arial"/>
                <w:b/>
                <w:bCs/>
                <w:sz w:val="16"/>
                <w:szCs w:val="16"/>
              </w:rPr>
              <w:t>biodegra-dacji</w:t>
            </w:r>
            <w:proofErr w:type="spellEnd"/>
          </w:p>
        </w:tc>
        <w:tc>
          <w:tcPr>
            <w:tcW w:w="709" w:type="dxa"/>
          </w:tcPr>
          <w:p w14:paraId="44DC69B7" w14:textId="671F3394"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szkło</w:t>
            </w:r>
          </w:p>
        </w:tc>
        <w:tc>
          <w:tcPr>
            <w:tcW w:w="708" w:type="dxa"/>
          </w:tcPr>
          <w:p w14:paraId="56D0668F" w14:textId="024A30F3"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papier</w:t>
            </w:r>
          </w:p>
        </w:tc>
        <w:tc>
          <w:tcPr>
            <w:tcW w:w="851" w:type="dxa"/>
          </w:tcPr>
          <w:p w14:paraId="1783CEEB" w14:textId="1A346775"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plastik</w:t>
            </w:r>
          </w:p>
        </w:tc>
        <w:tc>
          <w:tcPr>
            <w:tcW w:w="992" w:type="dxa"/>
          </w:tcPr>
          <w:p w14:paraId="09C406D4" w14:textId="09605D8C"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gabaryty</w:t>
            </w:r>
          </w:p>
        </w:tc>
        <w:tc>
          <w:tcPr>
            <w:tcW w:w="851" w:type="dxa"/>
          </w:tcPr>
          <w:p w14:paraId="4AE30C22" w14:textId="7058A0C0"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elektroodpady</w:t>
            </w:r>
          </w:p>
        </w:tc>
        <w:tc>
          <w:tcPr>
            <w:tcW w:w="1275" w:type="dxa"/>
          </w:tcPr>
          <w:p w14:paraId="3EAA7ADF" w14:textId="362D538F" w:rsidR="0084469D" w:rsidRPr="007D36D1" w:rsidRDefault="0084469D" w:rsidP="00ED7D36">
            <w:pPr>
              <w:spacing w:line="360" w:lineRule="auto"/>
              <w:jc w:val="center"/>
              <w:rPr>
                <w:rFonts w:ascii="Arial" w:hAnsi="Arial" w:cs="Arial"/>
                <w:b/>
                <w:bCs/>
                <w:sz w:val="16"/>
                <w:szCs w:val="16"/>
              </w:rPr>
            </w:pPr>
            <w:r w:rsidRPr="007D36D1">
              <w:rPr>
                <w:rFonts w:ascii="Arial" w:hAnsi="Arial" w:cs="Arial"/>
                <w:b/>
                <w:bCs/>
                <w:sz w:val="16"/>
                <w:szCs w:val="16"/>
              </w:rPr>
              <w:t>remontowo-budowlane</w:t>
            </w:r>
          </w:p>
        </w:tc>
        <w:tc>
          <w:tcPr>
            <w:tcW w:w="993" w:type="dxa"/>
          </w:tcPr>
          <w:p w14:paraId="0255A1E2" w14:textId="77777777" w:rsidR="0084469D" w:rsidRPr="007D36D1" w:rsidRDefault="0084469D" w:rsidP="007D36D1">
            <w:pPr>
              <w:spacing w:line="360" w:lineRule="auto"/>
              <w:rPr>
                <w:rFonts w:ascii="Arial" w:hAnsi="Arial" w:cs="Arial"/>
                <w:b/>
                <w:bCs/>
                <w:sz w:val="16"/>
                <w:szCs w:val="16"/>
              </w:rPr>
            </w:pPr>
            <w:r w:rsidRPr="007D36D1">
              <w:rPr>
                <w:rFonts w:ascii="Arial" w:hAnsi="Arial" w:cs="Arial"/>
                <w:b/>
                <w:bCs/>
                <w:sz w:val="16"/>
                <w:szCs w:val="16"/>
              </w:rPr>
              <w:t>popiół</w:t>
            </w:r>
          </w:p>
        </w:tc>
        <w:tc>
          <w:tcPr>
            <w:tcW w:w="992" w:type="dxa"/>
          </w:tcPr>
          <w:p w14:paraId="60401B15" w14:textId="4DFB3536" w:rsidR="0084469D" w:rsidRPr="007D36D1" w:rsidRDefault="0084469D" w:rsidP="007D36D1">
            <w:pPr>
              <w:spacing w:line="360" w:lineRule="auto"/>
              <w:rPr>
                <w:rFonts w:ascii="Arial" w:hAnsi="Arial" w:cs="Arial"/>
                <w:b/>
                <w:bCs/>
                <w:sz w:val="16"/>
                <w:szCs w:val="16"/>
              </w:rPr>
            </w:pPr>
            <w:r>
              <w:rPr>
                <w:rFonts w:ascii="Arial" w:hAnsi="Arial" w:cs="Arial"/>
                <w:b/>
                <w:bCs/>
                <w:sz w:val="16"/>
                <w:szCs w:val="16"/>
              </w:rPr>
              <w:t>tekstylia</w:t>
            </w:r>
          </w:p>
        </w:tc>
      </w:tr>
      <w:tr w:rsidR="0084469D" w:rsidRPr="00977086" w14:paraId="738D93CA" w14:textId="165BD8F6" w:rsidTr="0084469D">
        <w:tc>
          <w:tcPr>
            <w:tcW w:w="1844" w:type="dxa"/>
            <w:vAlign w:val="center"/>
          </w:tcPr>
          <w:p w14:paraId="21734F1C" w14:textId="0006A1ED" w:rsidR="0084469D" w:rsidRPr="00977086" w:rsidRDefault="0084469D" w:rsidP="00141C36">
            <w:pPr>
              <w:spacing w:line="360" w:lineRule="auto"/>
              <w:jc w:val="center"/>
              <w:rPr>
                <w:rFonts w:ascii="Arial" w:hAnsi="Arial" w:cs="Arial"/>
                <w:b/>
                <w:bCs/>
                <w:sz w:val="20"/>
                <w:szCs w:val="20"/>
              </w:rPr>
            </w:pPr>
            <w:r>
              <w:rPr>
                <w:rFonts w:ascii="Arial" w:hAnsi="Arial" w:cs="Arial"/>
                <w:b/>
                <w:bCs/>
                <w:sz w:val="20"/>
                <w:szCs w:val="20"/>
              </w:rPr>
              <w:t>Worek 60 l</w:t>
            </w:r>
          </w:p>
        </w:tc>
        <w:tc>
          <w:tcPr>
            <w:tcW w:w="850" w:type="dxa"/>
            <w:vAlign w:val="center"/>
          </w:tcPr>
          <w:p w14:paraId="5FAEA190" w14:textId="77777777" w:rsidR="0084469D" w:rsidRPr="00977086" w:rsidRDefault="0084469D" w:rsidP="00141C36">
            <w:pPr>
              <w:spacing w:line="360" w:lineRule="auto"/>
              <w:jc w:val="center"/>
              <w:rPr>
                <w:rFonts w:ascii="Arial" w:hAnsi="Arial" w:cs="Arial"/>
                <w:b/>
                <w:bCs/>
                <w:sz w:val="20"/>
                <w:szCs w:val="20"/>
              </w:rPr>
            </w:pPr>
          </w:p>
        </w:tc>
        <w:tc>
          <w:tcPr>
            <w:tcW w:w="1276" w:type="dxa"/>
            <w:vAlign w:val="center"/>
          </w:tcPr>
          <w:p w14:paraId="49790617" w14:textId="77777777" w:rsidR="0084469D" w:rsidRPr="00977086" w:rsidRDefault="0084469D" w:rsidP="00141C36">
            <w:pPr>
              <w:spacing w:line="360" w:lineRule="auto"/>
              <w:jc w:val="center"/>
              <w:rPr>
                <w:rFonts w:ascii="Arial" w:hAnsi="Arial" w:cs="Arial"/>
                <w:b/>
                <w:bCs/>
                <w:sz w:val="20"/>
                <w:szCs w:val="20"/>
              </w:rPr>
            </w:pPr>
          </w:p>
        </w:tc>
        <w:tc>
          <w:tcPr>
            <w:tcW w:w="709" w:type="dxa"/>
          </w:tcPr>
          <w:p w14:paraId="42EB6A63" w14:textId="77777777" w:rsidR="0084469D" w:rsidRPr="00977086" w:rsidRDefault="0084469D" w:rsidP="00141C36">
            <w:pPr>
              <w:spacing w:line="360" w:lineRule="auto"/>
              <w:jc w:val="center"/>
              <w:rPr>
                <w:rFonts w:ascii="Arial" w:hAnsi="Arial" w:cs="Arial"/>
                <w:b/>
                <w:bCs/>
                <w:sz w:val="20"/>
                <w:szCs w:val="20"/>
              </w:rPr>
            </w:pPr>
          </w:p>
        </w:tc>
        <w:tc>
          <w:tcPr>
            <w:tcW w:w="708" w:type="dxa"/>
          </w:tcPr>
          <w:p w14:paraId="5C5D1D1F" w14:textId="77777777" w:rsidR="0084469D" w:rsidRPr="00977086" w:rsidRDefault="0084469D" w:rsidP="00141C36">
            <w:pPr>
              <w:spacing w:line="360" w:lineRule="auto"/>
              <w:jc w:val="center"/>
              <w:rPr>
                <w:rFonts w:ascii="Arial" w:hAnsi="Arial" w:cs="Arial"/>
                <w:b/>
                <w:bCs/>
                <w:sz w:val="20"/>
                <w:szCs w:val="20"/>
              </w:rPr>
            </w:pPr>
          </w:p>
        </w:tc>
        <w:tc>
          <w:tcPr>
            <w:tcW w:w="851" w:type="dxa"/>
          </w:tcPr>
          <w:p w14:paraId="7B332133" w14:textId="77777777" w:rsidR="0084469D" w:rsidRPr="00977086" w:rsidRDefault="0084469D" w:rsidP="00141C36">
            <w:pPr>
              <w:spacing w:line="360" w:lineRule="auto"/>
              <w:jc w:val="center"/>
              <w:rPr>
                <w:rFonts w:ascii="Arial" w:hAnsi="Arial" w:cs="Arial"/>
                <w:b/>
                <w:bCs/>
                <w:sz w:val="20"/>
                <w:szCs w:val="20"/>
              </w:rPr>
            </w:pPr>
          </w:p>
        </w:tc>
        <w:tc>
          <w:tcPr>
            <w:tcW w:w="992" w:type="dxa"/>
          </w:tcPr>
          <w:p w14:paraId="724E375B" w14:textId="77777777" w:rsidR="0084469D" w:rsidRPr="00977086" w:rsidRDefault="0084469D" w:rsidP="00141C36">
            <w:pPr>
              <w:spacing w:line="360" w:lineRule="auto"/>
              <w:jc w:val="center"/>
              <w:rPr>
                <w:rFonts w:ascii="Arial" w:hAnsi="Arial" w:cs="Arial"/>
                <w:b/>
                <w:bCs/>
                <w:sz w:val="20"/>
                <w:szCs w:val="20"/>
              </w:rPr>
            </w:pPr>
          </w:p>
        </w:tc>
        <w:tc>
          <w:tcPr>
            <w:tcW w:w="851" w:type="dxa"/>
          </w:tcPr>
          <w:p w14:paraId="7BE770FC" w14:textId="77777777" w:rsidR="0084469D" w:rsidRPr="00977086" w:rsidRDefault="0084469D" w:rsidP="00141C36">
            <w:pPr>
              <w:spacing w:line="360" w:lineRule="auto"/>
              <w:jc w:val="center"/>
              <w:rPr>
                <w:rFonts w:ascii="Arial" w:hAnsi="Arial" w:cs="Arial"/>
                <w:b/>
                <w:bCs/>
                <w:sz w:val="20"/>
                <w:szCs w:val="20"/>
              </w:rPr>
            </w:pPr>
          </w:p>
        </w:tc>
        <w:tc>
          <w:tcPr>
            <w:tcW w:w="1275" w:type="dxa"/>
          </w:tcPr>
          <w:p w14:paraId="6F113A17" w14:textId="77777777" w:rsidR="0084469D" w:rsidRPr="00977086" w:rsidRDefault="0084469D" w:rsidP="00141C36">
            <w:pPr>
              <w:spacing w:line="360" w:lineRule="auto"/>
              <w:jc w:val="center"/>
              <w:rPr>
                <w:rFonts w:ascii="Arial" w:hAnsi="Arial" w:cs="Arial"/>
                <w:b/>
                <w:bCs/>
                <w:sz w:val="20"/>
                <w:szCs w:val="20"/>
              </w:rPr>
            </w:pPr>
          </w:p>
        </w:tc>
        <w:tc>
          <w:tcPr>
            <w:tcW w:w="993" w:type="dxa"/>
          </w:tcPr>
          <w:p w14:paraId="29C295B8" w14:textId="77777777" w:rsidR="0084469D" w:rsidRPr="00977086" w:rsidRDefault="0084469D" w:rsidP="00141C36">
            <w:pPr>
              <w:spacing w:line="360" w:lineRule="auto"/>
              <w:jc w:val="center"/>
              <w:rPr>
                <w:rFonts w:ascii="Arial" w:hAnsi="Arial" w:cs="Arial"/>
                <w:b/>
                <w:bCs/>
                <w:sz w:val="20"/>
                <w:szCs w:val="20"/>
              </w:rPr>
            </w:pPr>
          </w:p>
        </w:tc>
        <w:tc>
          <w:tcPr>
            <w:tcW w:w="992" w:type="dxa"/>
          </w:tcPr>
          <w:p w14:paraId="5C9F1129" w14:textId="1A6B8463" w:rsidR="0084469D" w:rsidRPr="00977086" w:rsidRDefault="0084469D" w:rsidP="00141C36">
            <w:pPr>
              <w:spacing w:line="360" w:lineRule="auto"/>
              <w:jc w:val="center"/>
              <w:rPr>
                <w:rFonts w:ascii="Arial" w:hAnsi="Arial" w:cs="Arial"/>
                <w:b/>
                <w:bCs/>
                <w:sz w:val="20"/>
                <w:szCs w:val="20"/>
              </w:rPr>
            </w:pPr>
          </w:p>
        </w:tc>
      </w:tr>
      <w:tr w:rsidR="0084469D" w:rsidRPr="00977086" w14:paraId="1BA9A47C" w14:textId="5D6229C9" w:rsidTr="0084469D">
        <w:tc>
          <w:tcPr>
            <w:tcW w:w="1844" w:type="dxa"/>
            <w:vAlign w:val="center"/>
          </w:tcPr>
          <w:p w14:paraId="097A777B" w14:textId="77777777" w:rsidR="0084469D" w:rsidRPr="00977086" w:rsidRDefault="0084469D" w:rsidP="00141C36">
            <w:pPr>
              <w:spacing w:line="360" w:lineRule="auto"/>
              <w:jc w:val="center"/>
              <w:rPr>
                <w:rFonts w:ascii="Arial" w:hAnsi="Arial" w:cs="Arial"/>
                <w:b/>
                <w:bCs/>
                <w:sz w:val="20"/>
                <w:szCs w:val="20"/>
              </w:rPr>
            </w:pPr>
            <w:r w:rsidRPr="00977086">
              <w:rPr>
                <w:rFonts w:ascii="Arial" w:hAnsi="Arial" w:cs="Arial"/>
                <w:b/>
                <w:bCs/>
                <w:sz w:val="20"/>
                <w:szCs w:val="20"/>
              </w:rPr>
              <w:t>pojemnik lub worek 120 l</w:t>
            </w:r>
          </w:p>
        </w:tc>
        <w:tc>
          <w:tcPr>
            <w:tcW w:w="850" w:type="dxa"/>
            <w:vAlign w:val="center"/>
          </w:tcPr>
          <w:p w14:paraId="3A465298" w14:textId="0846D6FE" w:rsidR="0084469D" w:rsidRPr="00977086" w:rsidRDefault="0084469D" w:rsidP="00141C36">
            <w:pPr>
              <w:spacing w:line="360" w:lineRule="auto"/>
              <w:jc w:val="center"/>
              <w:rPr>
                <w:rFonts w:ascii="Arial" w:hAnsi="Arial" w:cs="Arial"/>
                <w:b/>
                <w:bCs/>
                <w:sz w:val="20"/>
                <w:szCs w:val="20"/>
              </w:rPr>
            </w:pPr>
          </w:p>
        </w:tc>
        <w:tc>
          <w:tcPr>
            <w:tcW w:w="1276" w:type="dxa"/>
            <w:vAlign w:val="center"/>
          </w:tcPr>
          <w:p w14:paraId="36DB71CD" w14:textId="55D49D28" w:rsidR="0084469D" w:rsidRPr="00977086" w:rsidRDefault="0084469D" w:rsidP="00141C36">
            <w:pPr>
              <w:spacing w:line="360" w:lineRule="auto"/>
              <w:jc w:val="center"/>
              <w:rPr>
                <w:rFonts w:ascii="Arial" w:hAnsi="Arial" w:cs="Arial"/>
                <w:b/>
                <w:bCs/>
                <w:sz w:val="20"/>
                <w:szCs w:val="20"/>
              </w:rPr>
            </w:pPr>
          </w:p>
        </w:tc>
        <w:tc>
          <w:tcPr>
            <w:tcW w:w="709" w:type="dxa"/>
          </w:tcPr>
          <w:p w14:paraId="3069A644" w14:textId="77777777" w:rsidR="0084469D" w:rsidRPr="00977086" w:rsidRDefault="0084469D" w:rsidP="00141C36">
            <w:pPr>
              <w:spacing w:line="360" w:lineRule="auto"/>
              <w:jc w:val="center"/>
              <w:rPr>
                <w:rFonts w:ascii="Arial" w:hAnsi="Arial" w:cs="Arial"/>
                <w:b/>
                <w:bCs/>
                <w:sz w:val="20"/>
                <w:szCs w:val="20"/>
              </w:rPr>
            </w:pPr>
          </w:p>
        </w:tc>
        <w:tc>
          <w:tcPr>
            <w:tcW w:w="708" w:type="dxa"/>
          </w:tcPr>
          <w:p w14:paraId="601C4A61" w14:textId="77777777" w:rsidR="0084469D" w:rsidRPr="00977086" w:rsidRDefault="0084469D" w:rsidP="00141C36">
            <w:pPr>
              <w:spacing w:line="360" w:lineRule="auto"/>
              <w:jc w:val="center"/>
              <w:rPr>
                <w:rFonts w:ascii="Arial" w:hAnsi="Arial" w:cs="Arial"/>
                <w:b/>
                <w:bCs/>
                <w:sz w:val="20"/>
                <w:szCs w:val="20"/>
              </w:rPr>
            </w:pPr>
          </w:p>
        </w:tc>
        <w:tc>
          <w:tcPr>
            <w:tcW w:w="851" w:type="dxa"/>
          </w:tcPr>
          <w:p w14:paraId="12BE35A8" w14:textId="77777777" w:rsidR="0084469D" w:rsidRPr="00977086" w:rsidRDefault="0084469D" w:rsidP="00141C36">
            <w:pPr>
              <w:spacing w:line="360" w:lineRule="auto"/>
              <w:jc w:val="center"/>
              <w:rPr>
                <w:rFonts w:ascii="Arial" w:hAnsi="Arial" w:cs="Arial"/>
                <w:b/>
                <w:bCs/>
                <w:sz w:val="20"/>
                <w:szCs w:val="20"/>
              </w:rPr>
            </w:pPr>
          </w:p>
        </w:tc>
        <w:tc>
          <w:tcPr>
            <w:tcW w:w="992" w:type="dxa"/>
          </w:tcPr>
          <w:p w14:paraId="6CBB5BF3" w14:textId="77777777" w:rsidR="0084469D" w:rsidRPr="00977086" w:rsidRDefault="0084469D" w:rsidP="00141C36">
            <w:pPr>
              <w:spacing w:line="360" w:lineRule="auto"/>
              <w:jc w:val="center"/>
              <w:rPr>
                <w:rFonts w:ascii="Arial" w:hAnsi="Arial" w:cs="Arial"/>
                <w:b/>
                <w:bCs/>
                <w:sz w:val="20"/>
                <w:szCs w:val="20"/>
              </w:rPr>
            </w:pPr>
          </w:p>
        </w:tc>
        <w:tc>
          <w:tcPr>
            <w:tcW w:w="851" w:type="dxa"/>
          </w:tcPr>
          <w:p w14:paraId="3BB43845" w14:textId="77777777" w:rsidR="0084469D" w:rsidRPr="00977086" w:rsidRDefault="0084469D" w:rsidP="00141C36">
            <w:pPr>
              <w:spacing w:line="360" w:lineRule="auto"/>
              <w:jc w:val="center"/>
              <w:rPr>
                <w:rFonts w:ascii="Arial" w:hAnsi="Arial" w:cs="Arial"/>
                <w:b/>
                <w:bCs/>
                <w:sz w:val="20"/>
                <w:szCs w:val="20"/>
              </w:rPr>
            </w:pPr>
          </w:p>
        </w:tc>
        <w:tc>
          <w:tcPr>
            <w:tcW w:w="1275" w:type="dxa"/>
          </w:tcPr>
          <w:p w14:paraId="0F9A5F27" w14:textId="77777777" w:rsidR="0084469D" w:rsidRPr="00977086" w:rsidRDefault="0084469D" w:rsidP="00141C36">
            <w:pPr>
              <w:spacing w:line="360" w:lineRule="auto"/>
              <w:jc w:val="center"/>
              <w:rPr>
                <w:rFonts w:ascii="Arial" w:hAnsi="Arial" w:cs="Arial"/>
                <w:b/>
                <w:bCs/>
                <w:sz w:val="20"/>
                <w:szCs w:val="20"/>
              </w:rPr>
            </w:pPr>
          </w:p>
        </w:tc>
        <w:tc>
          <w:tcPr>
            <w:tcW w:w="993" w:type="dxa"/>
          </w:tcPr>
          <w:p w14:paraId="43B82A32" w14:textId="77777777" w:rsidR="0084469D" w:rsidRPr="00977086" w:rsidRDefault="0084469D" w:rsidP="00141C36">
            <w:pPr>
              <w:spacing w:line="360" w:lineRule="auto"/>
              <w:jc w:val="center"/>
              <w:rPr>
                <w:rFonts w:ascii="Arial" w:hAnsi="Arial" w:cs="Arial"/>
                <w:b/>
                <w:bCs/>
                <w:sz w:val="20"/>
                <w:szCs w:val="20"/>
              </w:rPr>
            </w:pPr>
          </w:p>
        </w:tc>
        <w:tc>
          <w:tcPr>
            <w:tcW w:w="992" w:type="dxa"/>
          </w:tcPr>
          <w:p w14:paraId="19E9E055" w14:textId="6FC3C061" w:rsidR="0084469D" w:rsidRPr="00977086" w:rsidRDefault="0084469D" w:rsidP="00141C36">
            <w:pPr>
              <w:spacing w:line="360" w:lineRule="auto"/>
              <w:jc w:val="center"/>
              <w:rPr>
                <w:rFonts w:ascii="Arial" w:hAnsi="Arial" w:cs="Arial"/>
                <w:b/>
                <w:bCs/>
                <w:sz w:val="20"/>
                <w:szCs w:val="20"/>
              </w:rPr>
            </w:pPr>
          </w:p>
        </w:tc>
      </w:tr>
      <w:tr w:rsidR="0084469D" w:rsidRPr="00977086" w14:paraId="288FFB96" w14:textId="3C4FEE54" w:rsidTr="0084469D">
        <w:tc>
          <w:tcPr>
            <w:tcW w:w="1844" w:type="dxa"/>
            <w:vAlign w:val="center"/>
          </w:tcPr>
          <w:p w14:paraId="13BE1E9A" w14:textId="77777777" w:rsidR="0084469D" w:rsidRPr="00977086" w:rsidRDefault="0084469D" w:rsidP="00201463">
            <w:pPr>
              <w:spacing w:line="360" w:lineRule="auto"/>
              <w:jc w:val="center"/>
              <w:rPr>
                <w:rFonts w:ascii="Arial" w:hAnsi="Arial" w:cs="Arial"/>
                <w:b/>
                <w:bCs/>
                <w:sz w:val="20"/>
                <w:szCs w:val="20"/>
              </w:rPr>
            </w:pPr>
            <w:bookmarkStart w:id="4" w:name="_Hlk117080946"/>
            <w:r w:rsidRPr="00977086">
              <w:rPr>
                <w:rFonts w:ascii="Arial" w:hAnsi="Arial" w:cs="Arial"/>
                <w:b/>
                <w:bCs/>
                <w:sz w:val="20"/>
                <w:szCs w:val="20"/>
              </w:rPr>
              <w:t>pojemnik 240 l</w:t>
            </w:r>
          </w:p>
        </w:tc>
        <w:tc>
          <w:tcPr>
            <w:tcW w:w="850" w:type="dxa"/>
            <w:vAlign w:val="center"/>
          </w:tcPr>
          <w:p w14:paraId="7FA8B403" w14:textId="77777777" w:rsidR="0084469D" w:rsidRPr="00977086" w:rsidRDefault="0084469D" w:rsidP="00201463">
            <w:pPr>
              <w:spacing w:line="360" w:lineRule="auto"/>
              <w:jc w:val="center"/>
              <w:rPr>
                <w:rFonts w:ascii="Arial" w:hAnsi="Arial" w:cs="Arial"/>
                <w:b/>
                <w:bCs/>
                <w:sz w:val="20"/>
                <w:szCs w:val="20"/>
              </w:rPr>
            </w:pPr>
          </w:p>
        </w:tc>
        <w:tc>
          <w:tcPr>
            <w:tcW w:w="1276" w:type="dxa"/>
            <w:vAlign w:val="center"/>
          </w:tcPr>
          <w:p w14:paraId="060ECE88" w14:textId="77777777" w:rsidR="0084469D" w:rsidRPr="00977086" w:rsidRDefault="0084469D" w:rsidP="00201463">
            <w:pPr>
              <w:spacing w:line="360" w:lineRule="auto"/>
              <w:jc w:val="center"/>
              <w:rPr>
                <w:rFonts w:ascii="Arial" w:hAnsi="Arial" w:cs="Arial"/>
                <w:b/>
                <w:bCs/>
                <w:sz w:val="20"/>
                <w:szCs w:val="20"/>
              </w:rPr>
            </w:pPr>
          </w:p>
        </w:tc>
        <w:tc>
          <w:tcPr>
            <w:tcW w:w="709" w:type="dxa"/>
          </w:tcPr>
          <w:p w14:paraId="0115D934" w14:textId="77777777" w:rsidR="0084469D" w:rsidRPr="00977086" w:rsidRDefault="0084469D" w:rsidP="00201463">
            <w:pPr>
              <w:spacing w:line="360" w:lineRule="auto"/>
              <w:jc w:val="center"/>
              <w:rPr>
                <w:rFonts w:ascii="Arial" w:hAnsi="Arial" w:cs="Arial"/>
                <w:b/>
                <w:bCs/>
                <w:sz w:val="20"/>
                <w:szCs w:val="20"/>
              </w:rPr>
            </w:pPr>
          </w:p>
        </w:tc>
        <w:tc>
          <w:tcPr>
            <w:tcW w:w="708" w:type="dxa"/>
          </w:tcPr>
          <w:p w14:paraId="3E3A504B" w14:textId="77777777" w:rsidR="0084469D" w:rsidRPr="00977086" w:rsidRDefault="0084469D" w:rsidP="00201463">
            <w:pPr>
              <w:spacing w:line="360" w:lineRule="auto"/>
              <w:jc w:val="center"/>
              <w:rPr>
                <w:rFonts w:ascii="Arial" w:hAnsi="Arial" w:cs="Arial"/>
                <w:b/>
                <w:bCs/>
                <w:sz w:val="20"/>
                <w:szCs w:val="20"/>
              </w:rPr>
            </w:pPr>
          </w:p>
        </w:tc>
        <w:tc>
          <w:tcPr>
            <w:tcW w:w="851" w:type="dxa"/>
          </w:tcPr>
          <w:p w14:paraId="5E27341F" w14:textId="77777777" w:rsidR="0084469D" w:rsidRPr="00977086" w:rsidRDefault="0084469D" w:rsidP="00201463">
            <w:pPr>
              <w:spacing w:line="360" w:lineRule="auto"/>
              <w:jc w:val="center"/>
              <w:rPr>
                <w:rFonts w:ascii="Arial" w:hAnsi="Arial" w:cs="Arial"/>
                <w:b/>
                <w:bCs/>
                <w:sz w:val="20"/>
                <w:szCs w:val="20"/>
              </w:rPr>
            </w:pPr>
          </w:p>
        </w:tc>
        <w:tc>
          <w:tcPr>
            <w:tcW w:w="992" w:type="dxa"/>
          </w:tcPr>
          <w:p w14:paraId="21077DA1" w14:textId="77777777" w:rsidR="0084469D" w:rsidRPr="00977086" w:rsidRDefault="0084469D" w:rsidP="00201463">
            <w:pPr>
              <w:spacing w:line="360" w:lineRule="auto"/>
              <w:jc w:val="center"/>
              <w:rPr>
                <w:rFonts w:ascii="Arial" w:hAnsi="Arial" w:cs="Arial"/>
                <w:b/>
                <w:bCs/>
                <w:sz w:val="20"/>
                <w:szCs w:val="20"/>
              </w:rPr>
            </w:pPr>
          </w:p>
        </w:tc>
        <w:tc>
          <w:tcPr>
            <w:tcW w:w="851" w:type="dxa"/>
          </w:tcPr>
          <w:p w14:paraId="376B4056" w14:textId="77777777" w:rsidR="0084469D" w:rsidRPr="00977086" w:rsidRDefault="0084469D" w:rsidP="00201463">
            <w:pPr>
              <w:spacing w:line="360" w:lineRule="auto"/>
              <w:jc w:val="center"/>
              <w:rPr>
                <w:rFonts w:ascii="Arial" w:hAnsi="Arial" w:cs="Arial"/>
                <w:b/>
                <w:bCs/>
                <w:sz w:val="20"/>
                <w:szCs w:val="20"/>
              </w:rPr>
            </w:pPr>
          </w:p>
        </w:tc>
        <w:tc>
          <w:tcPr>
            <w:tcW w:w="1275" w:type="dxa"/>
          </w:tcPr>
          <w:p w14:paraId="4C5FC728" w14:textId="77777777" w:rsidR="0084469D" w:rsidRPr="00977086" w:rsidRDefault="0084469D" w:rsidP="00201463">
            <w:pPr>
              <w:spacing w:line="360" w:lineRule="auto"/>
              <w:jc w:val="center"/>
              <w:rPr>
                <w:rFonts w:ascii="Arial" w:hAnsi="Arial" w:cs="Arial"/>
                <w:b/>
                <w:bCs/>
                <w:sz w:val="20"/>
                <w:szCs w:val="20"/>
              </w:rPr>
            </w:pPr>
          </w:p>
        </w:tc>
        <w:tc>
          <w:tcPr>
            <w:tcW w:w="993" w:type="dxa"/>
          </w:tcPr>
          <w:p w14:paraId="3A7BD372" w14:textId="77777777" w:rsidR="0084469D" w:rsidRPr="00977086" w:rsidRDefault="0084469D" w:rsidP="00201463">
            <w:pPr>
              <w:spacing w:line="360" w:lineRule="auto"/>
              <w:jc w:val="center"/>
              <w:rPr>
                <w:rFonts w:ascii="Arial" w:hAnsi="Arial" w:cs="Arial"/>
                <w:b/>
                <w:bCs/>
                <w:sz w:val="20"/>
                <w:szCs w:val="20"/>
              </w:rPr>
            </w:pPr>
          </w:p>
        </w:tc>
        <w:tc>
          <w:tcPr>
            <w:tcW w:w="992" w:type="dxa"/>
          </w:tcPr>
          <w:p w14:paraId="6176D100" w14:textId="1F668151" w:rsidR="0084469D" w:rsidRPr="00977086" w:rsidRDefault="0084469D" w:rsidP="00201463">
            <w:pPr>
              <w:spacing w:line="360" w:lineRule="auto"/>
              <w:jc w:val="center"/>
              <w:rPr>
                <w:rFonts w:ascii="Arial" w:hAnsi="Arial" w:cs="Arial"/>
                <w:b/>
                <w:bCs/>
                <w:sz w:val="20"/>
                <w:szCs w:val="20"/>
              </w:rPr>
            </w:pPr>
          </w:p>
        </w:tc>
      </w:tr>
      <w:tr w:rsidR="0084469D" w:rsidRPr="00977086" w14:paraId="10CD3DCB" w14:textId="263CC797" w:rsidTr="0084469D">
        <w:tc>
          <w:tcPr>
            <w:tcW w:w="1844" w:type="dxa"/>
            <w:vAlign w:val="center"/>
          </w:tcPr>
          <w:p w14:paraId="36B362E3" w14:textId="77777777" w:rsidR="0084469D" w:rsidRPr="00977086" w:rsidRDefault="0084469D" w:rsidP="00201463">
            <w:pPr>
              <w:spacing w:line="360" w:lineRule="auto"/>
              <w:jc w:val="center"/>
              <w:rPr>
                <w:rFonts w:ascii="Arial" w:hAnsi="Arial" w:cs="Arial"/>
                <w:b/>
                <w:bCs/>
                <w:sz w:val="20"/>
                <w:szCs w:val="20"/>
              </w:rPr>
            </w:pPr>
            <w:r w:rsidRPr="00977086">
              <w:rPr>
                <w:rFonts w:ascii="Arial" w:hAnsi="Arial" w:cs="Arial"/>
                <w:b/>
                <w:bCs/>
                <w:sz w:val="20"/>
                <w:szCs w:val="20"/>
              </w:rPr>
              <w:t>pojemnik 1100 l</w:t>
            </w:r>
          </w:p>
        </w:tc>
        <w:tc>
          <w:tcPr>
            <w:tcW w:w="850" w:type="dxa"/>
            <w:vAlign w:val="center"/>
          </w:tcPr>
          <w:p w14:paraId="1AE57D8D" w14:textId="77777777" w:rsidR="0084469D" w:rsidRPr="00977086" w:rsidRDefault="0084469D" w:rsidP="00201463">
            <w:pPr>
              <w:spacing w:line="360" w:lineRule="auto"/>
              <w:jc w:val="center"/>
              <w:rPr>
                <w:rFonts w:ascii="Arial" w:hAnsi="Arial" w:cs="Arial"/>
                <w:b/>
                <w:bCs/>
                <w:sz w:val="20"/>
                <w:szCs w:val="20"/>
              </w:rPr>
            </w:pPr>
          </w:p>
        </w:tc>
        <w:tc>
          <w:tcPr>
            <w:tcW w:w="1276" w:type="dxa"/>
            <w:vAlign w:val="center"/>
          </w:tcPr>
          <w:p w14:paraId="710E50F4" w14:textId="77777777" w:rsidR="0084469D" w:rsidRPr="00977086" w:rsidRDefault="0084469D" w:rsidP="00201463">
            <w:pPr>
              <w:spacing w:line="360" w:lineRule="auto"/>
              <w:jc w:val="center"/>
              <w:rPr>
                <w:rFonts w:ascii="Arial" w:hAnsi="Arial" w:cs="Arial"/>
                <w:b/>
                <w:bCs/>
                <w:sz w:val="20"/>
                <w:szCs w:val="20"/>
              </w:rPr>
            </w:pPr>
          </w:p>
        </w:tc>
        <w:tc>
          <w:tcPr>
            <w:tcW w:w="709" w:type="dxa"/>
          </w:tcPr>
          <w:p w14:paraId="4D448C76" w14:textId="77777777" w:rsidR="0084469D" w:rsidRPr="00977086" w:rsidRDefault="0084469D" w:rsidP="00201463">
            <w:pPr>
              <w:spacing w:line="360" w:lineRule="auto"/>
              <w:jc w:val="center"/>
              <w:rPr>
                <w:rFonts w:ascii="Arial" w:hAnsi="Arial" w:cs="Arial"/>
                <w:b/>
                <w:bCs/>
                <w:sz w:val="20"/>
                <w:szCs w:val="20"/>
              </w:rPr>
            </w:pPr>
          </w:p>
        </w:tc>
        <w:tc>
          <w:tcPr>
            <w:tcW w:w="708" w:type="dxa"/>
          </w:tcPr>
          <w:p w14:paraId="59CD7364" w14:textId="77777777" w:rsidR="0084469D" w:rsidRPr="00977086" w:rsidRDefault="0084469D" w:rsidP="00201463">
            <w:pPr>
              <w:spacing w:line="360" w:lineRule="auto"/>
              <w:jc w:val="center"/>
              <w:rPr>
                <w:rFonts w:ascii="Arial" w:hAnsi="Arial" w:cs="Arial"/>
                <w:b/>
                <w:bCs/>
                <w:sz w:val="20"/>
                <w:szCs w:val="20"/>
              </w:rPr>
            </w:pPr>
          </w:p>
        </w:tc>
        <w:tc>
          <w:tcPr>
            <w:tcW w:w="851" w:type="dxa"/>
          </w:tcPr>
          <w:p w14:paraId="39D0AC14" w14:textId="77777777" w:rsidR="0084469D" w:rsidRPr="00977086" w:rsidRDefault="0084469D" w:rsidP="00201463">
            <w:pPr>
              <w:spacing w:line="360" w:lineRule="auto"/>
              <w:jc w:val="center"/>
              <w:rPr>
                <w:rFonts w:ascii="Arial" w:hAnsi="Arial" w:cs="Arial"/>
                <w:b/>
                <w:bCs/>
                <w:sz w:val="20"/>
                <w:szCs w:val="20"/>
              </w:rPr>
            </w:pPr>
          </w:p>
        </w:tc>
        <w:tc>
          <w:tcPr>
            <w:tcW w:w="992" w:type="dxa"/>
          </w:tcPr>
          <w:p w14:paraId="1566528F" w14:textId="77777777" w:rsidR="0084469D" w:rsidRPr="00977086" w:rsidRDefault="0084469D" w:rsidP="00201463">
            <w:pPr>
              <w:spacing w:line="360" w:lineRule="auto"/>
              <w:jc w:val="center"/>
              <w:rPr>
                <w:rFonts w:ascii="Arial" w:hAnsi="Arial" w:cs="Arial"/>
                <w:b/>
                <w:bCs/>
                <w:sz w:val="20"/>
                <w:szCs w:val="20"/>
              </w:rPr>
            </w:pPr>
          </w:p>
        </w:tc>
        <w:tc>
          <w:tcPr>
            <w:tcW w:w="851" w:type="dxa"/>
          </w:tcPr>
          <w:p w14:paraId="117A02E1" w14:textId="77777777" w:rsidR="0084469D" w:rsidRPr="00977086" w:rsidRDefault="0084469D" w:rsidP="00201463">
            <w:pPr>
              <w:spacing w:line="360" w:lineRule="auto"/>
              <w:jc w:val="center"/>
              <w:rPr>
                <w:rFonts w:ascii="Arial" w:hAnsi="Arial" w:cs="Arial"/>
                <w:b/>
                <w:bCs/>
                <w:sz w:val="20"/>
                <w:szCs w:val="20"/>
              </w:rPr>
            </w:pPr>
          </w:p>
        </w:tc>
        <w:tc>
          <w:tcPr>
            <w:tcW w:w="1275" w:type="dxa"/>
          </w:tcPr>
          <w:p w14:paraId="6491B4A1" w14:textId="77777777" w:rsidR="0084469D" w:rsidRPr="00977086" w:rsidRDefault="0084469D" w:rsidP="00201463">
            <w:pPr>
              <w:spacing w:line="360" w:lineRule="auto"/>
              <w:jc w:val="center"/>
              <w:rPr>
                <w:rFonts w:ascii="Arial" w:hAnsi="Arial" w:cs="Arial"/>
                <w:b/>
                <w:bCs/>
                <w:sz w:val="20"/>
                <w:szCs w:val="20"/>
              </w:rPr>
            </w:pPr>
          </w:p>
        </w:tc>
        <w:tc>
          <w:tcPr>
            <w:tcW w:w="993" w:type="dxa"/>
          </w:tcPr>
          <w:p w14:paraId="58364AD4" w14:textId="77777777" w:rsidR="0084469D" w:rsidRPr="00977086" w:rsidRDefault="0084469D" w:rsidP="00201463">
            <w:pPr>
              <w:spacing w:line="360" w:lineRule="auto"/>
              <w:jc w:val="center"/>
              <w:rPr>
                <w:rFonts w:ascii="Arial" w:hAnsi="Arial" w:cs="Arial"/>
                <w:b/>
                <w:bCs/>
                <w:sz w:val="20"/>
                <w:szCs w:val="20"/>
              </w:rPr>
            </w:pPr>
          </w:p>
        </w:tc>
        <w:tc>
          <w:tcPr>
            <w:tcW w:w="992" w:type="dxa"/>
          </w:tcPr>
          <w:p w14:paraId="04C1B67D" w14:textId="582D2D78" w:rsidR="0084469D" w:rsidRPr="00977086" w:rsidRDefault="0084469D" w:rsidP="00201463">
            <w:pPr>
              <w:spacing w:line="360" w:lineRule="auto"/>
              <w:jc w:val="center"/>
              <w:rPr>
                <w:rFonts w:ascii="Arial" w:hAnsi="Arial" w:cs="Arial"/>
                <w:b/>
                <w:bCs/>
                <w:sz w:val="20"/>
                <w:szCs w:val="20"/>
              </w:rPr>
            </w:pPr>
          </w:p>
        </w:tc>
      </w:tr>
      <w:bookmarkEnd w:id="4"/>
    </w:tbl>
    <w:p w14:paraId="53E75E11" w14:textId="77777777" w:rsidR="00D36C43" w:rsidRPr="00D36C43" w:rsidRDefault="00D36C43" w:rsidP="00D36C43">
      <w:pPr>
        <w:spacing w:after="0" w:line="360" w:lineRule="auto"/>
        <w:jc w:val="both"/>
        <w:rPr>
          <w:rFonts w:ascii="Arial" w:hAnsi="Arial" w:cs="Arial"/>
          <w:b/>
          <w:bCs/>
          <w:sz w:val="20"/>
          <w:szCs w:val="20"/>
        </w:rPr>
      </w:pPr>
    </w:p>
    <w:p w14:paraId="1A20F478" w14:textId="77777777" w:rsidR="00D36C43" w:rsidRPr="00D36C43" w:rsidRDefault="00D36C43" w:rsidP="00D36C43">
      <w:pPr>
        <w:spacing w:after="0" w:line="360" w:lineRule="auto"/>
        <w:jc w:val="both"/>
        <w:rPr>
          <w:rFonts w:ascii="Arial" w:hAnsi="Arial" w:cs="Arial"/>
          <w:b/>
          <w:bCs/>
          <w:sz w:val="20"/>
          <w:szCs w:val="20"/>
        </w:rPr>
      </w:pPr>
    </w:p>
    <w:p w14:paraId="358D2E29" w14:textId="1E0A3075" w:rsidR="00481487" w:rsidRPr="00B51B87" w:rsidRDefault="00481487" w:rsidP="00B51B87">
      <w:pPr>
        <w:pStyle w:val="Akapitzlist"/>
        <w:numPr>
          <w:ilvl w:val="0"/>
          <w:numId w:val="1"/>
        </w:numPr>
        <w:spacing w:after="0" w:line="360" w:lineRule="auto"/>
        <w:jc w:val="both"/>
        <w:rPr>
          <w:rFonts w:ascii="Arial" w:hAnsi="Arial" w:cs="Arial"/>
          <w:b/>
          <w:bCs/>
          <w:sz w:val="20"/>
          <w:szCs w:val="20"/>
        </w:rPr>
      </w:pPr>
      <w:r w:rsidRPr="00B51B87">
        <w:rPr>
          <w:rFonts w:ascii="Arial" w:hAnsi="Arial" w:cs="Arial"/>
          <w:b/>
          <w:bCs/>
          <w:sz w:val="20"/>
          <w:szCs w:val="20"/>
        </w:rPr>
        <w:t>Zmiana ilości wskazanych w ust. 2 następuje poprzez złożenie przez Zamawiającego deklaracji w Biurze Obsługi Klienta Wykonawcy i jest wiążąca od następnego miesiąca po miesiącu złożenia deklaracji.</w:t>
      </w:r>
    </w:p>
    <w:p w14:paraId="2612C7D6" w14:textId="46E2B751" w:rsidR="00481487" w:rsidRPr="00977086" w:rsidRDefault="004D256C" w:rsidP="00B51B87">
      <w:pPr>
        <w:pStyle w:val="Akapitzlist"/>
        <w:numPr>
          <w:ilvl w:val="0"/>
          <w:numId w:val="1"/>
        </w:numPr>
        <w:spacing w:after="0" w:line="360" w:lineRule="auto"/>
        <w:jc w:val="both"/>
        <w:rPr>
          <w:rFonts w:ascii="Arial" w:hAnsi="Arial" w:cs="Arial"/>
          <w:b/>
          <w:bCs/>
          <w:sz w:val="20"/>
          <w:szCs w:val="20"/>
        </w:rPr>
      </w:pPr>
      <w:r w:rsidRPr="00977086">
        <w:rPr>
          <w:rFonts w:ascii="Arial" w:hAnsi="Arial" w:cs="Arial"/>
          <w:b/>
          <w:bCs/>
          <w:sz w:val="20"/>
          <w:szCs w:val="20"/>
        </w:rPr>
        <w:t>W przypadku stwierdzenia przez Wykonawcę, że ilość wystawionych przez Zamawiającego pojemników jest większa od deklarowanej, Wykonawca obciąży Zamawiającego kosztem odbioru odpadów w wysokości wynikającej z ilości faktycznie wystawionych</w:t>
      </w:r>
      <w:r w:rsidR="0092026B" w:rsidRPr="00977086">
        <w:rPr>
          <w:rFonts w:ascii="Arial" w:hAnsi="Arial" w:cs="Arial"/>
          <w:b/>
          <w:bCs/>
          <w:sz w:val="20"/>
          <w:szCs w:val="20"/>
        </w:rPr>
        <w:t xml:space="preserve"> pojemników</w:t>
      </w:r>
      <w:r w:rsidRPr="00977086">
        <w:rPr>
          <w:rFonts w:ascii="Arial" w:hAnsi="Arial" w:cs="Arial"/>
          <w:b/>
          <w:bCs/>
          <w:sz w:val="20"/>
          <w:szCs w:val="20"/>
        </w:rPr>
        <w:t>.</w:t>
      </w:r>
    </w:p>
    <w:p w14:paraId="1984BEA9" w14:textId="392BC0E0" w:rsidR="00B624EA" w:rsidRPr="00D57E02" w:rsidRDefault="00420ED7" w:rsidP="00B51B87">
      <w:pPr>
        <w:pStyle w:val="Akapitzlist"/>
        <w:numPr>
          <w:ilvl w:val="0"/>
          <w:numId w:val="1"/>
        </w:numPr>
        <w:spacing w:after="0" w:line="360" w:lineRule="auto"/>
        <w:jc w:val="both"/>
        <w:rPr>
          <w:rFonts w:ascii="Arial" w:hAnsi="Arial" w:cs="Arial"/>
          <w:sz w:val="20"/>
          <w:szCs w:val="20"/>
        </w:rPr>
      </w:pPr>
      <w:r w:rsidRPr="00D57E02">
        <w:rPr>
          <w:rFonts w:ascii="Arial" w:hAnsi="Arial" w:cs="Arial"/>
          <w:sz w:val="20"/>
          <w:szCs w:val="20"/>
        </w:rPr>
        <w:t>Wynagrodzenie, o którym mowa</w:t>
      </w:r>
      <w:r w:rsidR="00B624EA" w:rsidRPr="00D57E02">
        <w:rPr>
          <w:rFonts w:ascii="Arial" w:hAnsi="Arial" w:cs="Arial"/>
          <w:sz w:val="20"/>
          <w:szCs w:val="20"/>
        </w:rPr>
        <w:t xml:space="preserve"> w ust. 1</w:t>
      </w:r>
      <w:r w:rsidRPr="00D57E02">
        <w:rPr>
          <w:rFonts w:ascii="Arial" w:hAnsi="Arial" w:cs="Arial"/>
          <w:sz w:val="20"/>
          <w:szCs w:val="20"/>
        </w:rPr>
        <w:t>, Z</w:t>
      </w:r>
      <w:r w:rsidR="001733A1">
        <w:rPr>
          <w:rFonts w:ascii="Arial" w:hAnsi="Arial" w:cs="Arial"/>
          <w:sz w:val="20"/>
          <w:szCs w:val="20"/>
        </w:rPr>
        <w:t>amawiający</w:t>
      </w:r>
      <w:r w:rsidRPr="00D57E02">
        <w:rPr>
          <w:rFonts w:ascii="Arial" w:hAnsi="Arial" w:cs="Arial"/>
          <w:sz w:val="20"/>
          <w:szCs w:val="20"/>
        </w:rPr>
        <w:t xml:space="preserve"> przekaże na rachunek Wykonawcy w terminie </w:t>
      </w:r>
      <w:r w:rsidR="00047912" w:rsidRPr="00D57E02">
        <w:rPr>
          <w:rFonts w:ascii="Arial" w:hAnsi="Arial" w:cs="Arial"/>
          <w:sz w:val="20"/>
          <w:szCs w:val="20"/>
        </w:rPr>
        <w:t>do 14</w:t>
      </w:r>
      <w:r w:rsidR="00B624EA" w:rsidRPr="00D57E02">
        <w:rPr>
          <w:rFonts w:ascii="Arial" w:hAnsi="Arial" w:cs="Arial"/>
          <w:sz w:val="20"/>
          <w:szCs w:val="20"/>
        </w:rPr>
        <w:t xml:space="preserve"> dni od </w:t>
      </w:r>
      <w:r w:rsidR="000D6453">
        <w:rPr>
          <w:rFonts w:ascii="Arial" w:hAnsi="Arial" w:cs="Arial"/>
          <w:sz w:val="20"/>
          <w:szCs w:val="20"/>
        </w:rPr>
        <w:t>doręcz</w:t>
      </w:r>
      <w:r w:rsidR="00B624EA" w:rsidRPr="00D57E02">
        <w:rPr>
          <w:rFonts w:ascii="Arial" w:hAnsi="Arial" w:cs="Arial"/>
          <w:sz w:val="20"/>
          <w:szCs w:val="20"/>
        </w:rPr>
        <w:t>enia</w:t>
      </w:r>
      <w:r w:rsidR="00A4017F" w:rsidRPr="00D57E02">
        <w:rPr>
          <w:rFonts w:ascii="Arial" w:hAnsi="Arial" w:cs="Arial"/>
          <w:sz w:val="20"/>
          <w:szCs w:val="20"/>
        </w:rPr>
        <w:t xml:space="preserve"> przez Wykonawcę</w:t>
      </w:r>
      <w:r w:rsidR="00B624EA" w:rsidRPr="00D57E02">
        <w:rPr>
          <w:rFonts w:ascii="Arial" w:hAnsi="Arial" w:cs="Arial"/>
          <w:sz w:val="20"/>
          <w:szCs w:val="20"/>
        </w:rPr>
        <w:t xml:space="preserve"> faktury.</w:t>
      </w:r>
      <w:r w:rsidR="00AA060B" w:rsidRPr="00D57E02">
        <w:rPr>
          <w:rFonts w:ascii="Arial" w:hAnsi="Arial" w:cs="Arial"/>
          <w:sz w:val="20"/>
          <w:szCs w:val="20"/>
        </w:rPr>
        <w:t xml:space="preserve"> Wykonawca będzie wystawiał fakturę raz </w:t>
      </w:r>
      <w:r w:rsidR="00C0157C">
        <w:rPr>
          <w:rFonts w:ascii="Arial" w:hAnsi="Arial" w:cs="Arial"/>
          <w:sz w:val="20"/>
          <w:szCs w:val="20"/>
        </w:rPr>
        <w:br/>
      </w:r>
      <w:r w:rsidR="00AA060B" w:rsidRPr="00D57E02">
        <w:rPr>
          <w:rFonts w:ascii="Arial" w:hAnsi="Arial" w:cs="Arial"/>
          <w:sz w:val="20"/>
          <w:szCs w:val="20"/>
        </w:rPr>
        <w:t>w miesiącu</w:t>
      </w:r>
      <w:r w:rsidR="000D6453">
        <w:rPr>
          <w:rFonts w:ascii="Arial" w:hAnsi="Arial" w:cs="Arial"/>
          <w:sz w:val="20"/>
          <w:szCs w:val="20"/>
        </w:rPr>
        <w:t xml:space="preserve"> oraz dostarczał </w:t>
      </w:r>
      <w:r w:rsidR="00564877">
        <w:rPr>
          <w:rFonts w:ascii="Arial" w:hAnsi="Arial" w:cs="Arial"/>
          <w:sz w:val="20"/>
          <w:szCs w:val="20"/>
        </w:rPr>
        <w:t xml:space="preserve">osobiście, wysyłał </w:t>
      </w:r>
      <w:r w:rsidR="000D6453">
        <w:rPr>
          <w:rFonts w:ascii="Arial" w:hAnsi="Arial" w:cs="Arial"/>
          <w:sz w:val="20"/>
          <w:szCs w:val="20"/>
        </w:rPr>
        <w:t>e-mailem</w:t>
      </w:r>
      <w:r w:rsidR="00564877">
        <w:rPr>
          <w:rFonts w:ascii="Arial" w:hAnsi="Arial" w:cs="Arial"/>
          <w:sz w:val="20"/>
          <w:szCs w:val="20"/>
        </w:rPr>
        <w:t xml:space="preserve"> bądź</w:t>
      </w:r>
      <w:r w:rsidR="000D6453">
        <w:rPr>
          <w:rFonts w:ascii="Arial" w:hAnsi="Arial" w:cs="Arial"/>
          <w:sz w:val="20"/>
          <w:szCs w:val="20"/>
        </w:rPr>
        <w:t xml:space="preserve"> pocztą</w:t>
      </w:r>
      <w:r w:rsidR="00564877">
        <w:rPr>
          <w:rFonts w:ascii="Arial" w:hAnsi="Arial" w:cs="Arial"/>
          <w:sz w:val="20"/>
          <w:szCs w:val="20"/>
        </w:rPr>
        <w:t>.</w:t>
      </w:r>
    </w:p>
    <w:p w14:paraId="28476D79" w14:textId="77777777" w:rsidR="0084469D" w:rsidRDefault="00FE4970" w:rsidP="0084469D">
      <w:pPr>
        <w:pStyle w:val="Akapitzlist"/>
        <w:numPr>
          <w:ilvl w:val="0"/>
          <w:numId w:val="1"/>
        </w:numPr>
        <w:spacing w:after="0" w:line="360" w:lineRule="auto"/>
        <w:ind w:left="708"/>
        <w:jc w:val="both"/>
        <w:rPr>
          <w:rFonts w:ascii="Arial" w:hAnsi="Arial" w:cs="Arial"/>
          <w:sz w:val="20"/>
          <w:szCs w:val="20"/>
        </w:rPr>
      </w:pPr>
      <w:r w:rsidRPr="00D57E02">
        <w:rPr>
          <w:rFonts w:ascii="Arial" w:hAnsi="Arial" w:cs="Arial"/>
          <w:sz w:val="20"/>
          <w:szCs w:val="20"/>
        </w:rPr>
        <w:t xml:space="preserve">W przypadku zmiany ceny za </w:t>
      </w:r>
      <w:r w:rsidR="00F254FB">
        <w:rPr>
          <w:rFonts w:ascii="Arial" w:hAnsi="Arial" w:cs="Arial"/>
          <w:sz w:val="20"/>
          <w:szCs w:val="20"/>
        </w:rPr>
        <w:t xml:space="preserve">zagospodarowanie </w:t>
      </w:r>
      <w:r w:rsidRPr="00D57E02">
        <w:rPr>
          <w:rFonts w:ascii="Arial" w:hAnsi="Arial" w:cs="Arial"/>
          <w:sz w:val="20"/>
          <w:szCs w:val="20"/>
        </w:rPr>
        <w:t xml:space="preserve">odpadów stosowanej przez </w:t>
      </w:r>
      <w:r w:rsidR="00F254FB">
        <w:rPr>
          <w:rFonts w:ascii="Arial" w:hAnsi="Arial" w:cs="Arial"/>
          <w:sz w:val="20"/>
          <w:szCs w:val="20"/>
        </w:rPr>
        <w:t xml:space="preserve">podmioty trzecie, </w:t>
      </w:r>
      <w:r w:rsidRPr="00D57E02">
        <w:rPr>
          <w:rFonts w:ascii="Arial" w:hAnsi="Arial" w:cs="Arial"/>
          <w:sz w:val="20"/>
          <w:szCs w:val="20"/>
        </w:rPr>
        <w:t>w takim samym zakresie automatycznej zmianie ulegają ceny określone w ust. 1.</w:t>
      </w:r>
      <w:r w:rsidR="001374B9" w:rsidRPr="00D57E02">
        <w:rPr>
          <w:rFonts w:ascii="Arial" w:hAnsi="Arial" w:cs="Arial"/>
          <w:sz w:val="20"/>
          <w:szCs w:val="20"/>
        </w:rPr>
        <w:t xml:space="preserve"> </w:t>
      </w:r>
      <w:r w:rsidRPr="00D57E02">
        <w:rPr>
          <w:rFonts w:ascii="Arial" w:hAnsi="Arial" w:cs="Arial"/>
          <w:sz w:val="20"/>
          <w:szCs w:val="20"/>
        </w:rPr>
        <w:t>Zmiana ceny w ten sposób nie wymaga aneksu</w:t>
      </w:r>
      <w:r w:rsidR="008E1E76">
        <w:rPr>
          <w:rFonts w:ascii="Arial" w:hAnsi="Arial" w:cs="Arial"/>
          <w:sz w:val="20"/>
          <w:szCs w:val="20"/>
        </w:rPr>
        <w:t>,</w:t>
      </w:r>
      <w:r w:rsidRPr="00D57E02">
        <w:rPr>
          <w:rFonts w:ascii="Arial" w:hAnsi="Arial" w:cs="Arial"/>
          <w:sz w:val="20"/>
          <w:szCs w:val="20"/>
        </w:rPr>
        <w:t xml:space="preserve"> a jedynie pisemnego poinformowania Zamawiającego.</w:t>
      </w:r>
    </w:p>
    <w:p w14:paraId="76A9EC9E" w14:textId="70FCAB60" w:rsidR="008C2693" w:rsidRPr="0084469D" w:rsidRDefault="008C2693" w:rsidP="0084469D">
      <w:pPr>
        <w:pStyle w:val="Akapitzlist"/>
        <w:numPr>
          <w:ilvl w:val="0"/>
          <w:numId w:val="1"/>
        </w:numPr>
        <w:spacing w:after="0" w:line="360" w:lineRule="auto"/>
        <w:ind w:left="708"/>
        <w:jc w:val="both"/>
        <w:rPr>
          <w:rFonts w:ascii="Arial" w:hAnsi="Arial" w:cs="Arial"/>
          <w:sz w:val="20"/>
          <w:szCs w:val="20"/>
        </w:rPr>
      </w:pPr>
      <w:r w:rsidRPr="0084469D">
        <w:rPr>
          <w:rFonts w:ascii="Arial" w:hAnsi="Arial" w:cs="Arial"/>
          <w:sz w:val="20"/>
          <w:szCs w:val="20"/>
        </w:rPr>
        <w:t>W przypadku nieprawidłowego zbierania odpadów komunalnych przez Zamawiającego</w:t>
      </w:r>
      <w:r w:rsidR="0082782C" w:rsidRPr="0084469D">
        <w:rPr>
          <w:rFonts w:ascii="Arial" w:hAnsi="Arial" w:cs="Arial"/>
          <w:sz w:val="20"/>
          <w:szCs w:val="20"/>
        </w:rPr>
        <w:t>, Wykonawca zakwalifikuje odbiór</w:t>
      </w:r>
      <w:r w:rsidRPr="0084469D">
        <w:rPr>
          <w:rFonts w:ascii="Arial" w:hAnsi="Arial" w:cs="Arial"/>
          <w:sz w:val="20"/>
          <w:szCs w:val="20"/>
        </w:rPr>
        <w:t xml:space="preserve"> odpadów </w:t>
      </w:r>
      <w:r w:rsidR="0082782C" w:rsidRPr="0084469D">
        <w:rPr>
          <w:rFonts w:ascii="Arial" w:hAnsi="Arial" w:cs="Arial"/>
          <w:sz w:val="20"/>
          <w:szCs w:val="20"/>
        </w:rPr>
        <w:t>segregowanych</w:t>
      </w:r>
      <w:r w:rsidRPr="0084469D">
        <w:rPr>
          <w:rFonts w:ascii="Arial" w:hAnsi="Arial" w:cs="Arial"/>
          <w:sz w:val="20"/>
          <w:szCs w:val="20"/>
        </w:rPr>
        <w:t xml:space="preserve"> po cenie jak za odbiór </w:t>
      </w:r>
      <w:r w:rsidR="0082782C" w:rsidRPr="0084469D">
        <w:rPr>
          <w:rFonts w:ascii="Arial" w:hAnsi="Arial" w:cs="Arial"/>
          <w:sz w:val="20"/>
          <w:szCs w:val="20"/>
        </w:rPr>
        <w:t xml:space="preserve">niesegregowanych (zmieszanych) </w:t>
      </w:r>
      <w:r w:rsidRPr="0084469D">
        <w:rPr>
          <w:rFonts w:ascii="Arial" w:hAnsi="Arial" w:cs="Arial"/>
          <w:sz w:val="20"/>
          <w:szCs w:val="20"/>
        </w:rPr>
        <w:t xml:space="preserve">odpadów </w:t>
      </w:r>
      <w:r w:rsidR="0082782C" w:rsidRPr="0084469D">
        <w:rPr>
          <w:rFonts w:ascii="Arial" w:hAnsi="Arial" w:cs="Arial"/>
          <w:sz w:val="20"/>
          <w:szCs w:val="20"/>
        </w:rPr>
        <w:t>komunalnych.</w:t>
      </w:r>
    </w:p>
    <w:p w14:paraId="6FE74EEC" w14:textId="77777777" w:rsidR="008C2693" w:rsidRPr="00D57E02" w:rsidRDefault="008C2693" w:rsidP="00B51B87">
      <w:pPr>
        <w:pStyle w:val="Akapitzlist"/>
        <w:numPr>
          <w:ilvl w:val="0"/>
          <w:numId w:val="1"/>
        </w:numPr>
        <w:spacing w:after="0" w:line="360" w:lineRule="auto"/>
        <w:rPr>
          <w:rFonts w:ascii="Arial" w:hAnsi="Arial" w:cs="Arial"/>
          <w:sz w:val="20"/>
          <w:szCs w:val="20"/>
        </w:rPr>
      </w:pPr>
      <w:r w:rsidRPr="00D57E02">
        <w:rPr>
          <w:rFonts w:ascii="Arial" w:hAnsi="Arial" w:cs="Arial"/>
          <w:sz w:val="20"/>
          <w:szCs w:val="20"/>
        </w:rPr>
        <w:t>Za dzień zapłaty Strony uznają, dzień wpływu wynagrodzenia na rachunek bankowy Wykonawcy.</w:t>
      </w:r>
    </w:p>
    <w:p w14:paraId="17CBB8BC" w14:textId="4AE60139" w:rsidR="008C2693" w:rsidRDefault="00D57E02" w:rsidP="00B51B87">
      <w:pPr>
        <w:pStyle w:val="Akapitzlist"/>
        <w:numPr>
          <w:ilvl w:val="0"/>
          <w:numId w:val="1"/>
        </w:numPr>
        <w:spacing w:after="0" w:line="360" w:lineRule="auto"/>
        <w:jc w:val="both"/>
        <w:rPr>
          <w:rFonts w:ascii="Arial" w:hAnsi="Arial" w:cs="Arial"/>
          <w:sz w:val="20"/>
          <w:szCs w:val="20"/>
        </w:rPr>
      </w:pPr>
      <w:r w:rsidRPr="00D57E02">
        <w:rPr>
          <w:rFonts w:ascii="Arial" w:hAnsi="Arial" w:cs="Arial"/>
          <w:sz w:val="20"/>
          <w:szCs w:val="20"/>
        </w:rPr>
        <w:lastRenderedPageBreak/>
        <w:t>W przypadku niedotrzymania terminu płatności Wykonawca zastrzega sobie prawo do naliczania odsetek ustawowych za opóźnienie w transakcjach handlowych bez konieczności kierowania do Zamawiającego odrębnego wezwania do zapłaty.</w:t>
      </w:r>
    </w:p>
    <w:p w14:paraId="7B1B142D" w14:textId="53357F14" w:rsidR="00A81FAE" w:rsidRDefault="001733A1" w:rsidP="00A81FAE">
      <w:pPr>
        <w:spacing w:after="0" w:line="360" w:lineRule="auto"/>
        <w:rPr>
          <w:rFonts w:ascii="Arial" w:hAnsi="Arial" w:cs="Arial"/>
          <w:bCs/>
          <w:sz w:val="20"/>
          <w:szCs w:val="20"/>
        </w:rPr>
      </w:pPr>
      <w:r>
        <w:rPr>
          <w:rFonts w:ascii="Arial" w:hAnsi="Arial" w:cs="Arial"/>
          <w:sz w:val="20"/>
          <w:szCs w:val="20"/>
        </w:rPr>
        <w:t>Brak zapłaty wynagrodzenia w terminie wynikającym z wymagalnej faktury upoważnia Wykonawcę do przerwania odbioru odpadów do czasu uregulowania przez Zamawiającego zaległości wraz z należnymi</w:t>
      </w:r>
      <w:r w:rsidR="00A81FAE">
        <w:rPr>
          <w:rFonts w:ascii="Arial" w:hAnsi="Arial" w:cs="Arial"/>
          <w:sz w:val="20"/>
          <w:szCs w:val="20"/>
        </w:rPr>
        <w:t xml:space="preserve"> </w:t>
      </w:r>
      <w:r>
        <w:rPr>
          <w:rFonts w:ascii="Arial" w:hAnsi="Arial" w:cs="Arial"/>
          <w:sz w:val="20"/>
          <w:szCs w:val="20"/>
        </w:rPr>
        <w:t>odsetkami</w:t>
      </w:r>
      <w:r w:rsidR="00A81FAE">
        <w:rPr>
          <w:rFonts w:ascii="Arial" w:hAnsi="Arial" w:cs="Arial"/>
          <w:sz w:val="20"/>
          <w:szCs w:val="20"/>
        </w:rPr>
        <w:t>.</w:t>
      </w:r>
    </w:p>
    <w:p w14:paraId="23F89FB1" w14:textId="6C6DCB8F" w:rsidR="00A81FAE" w:rsidRDefault="00A81FAE" w:rsidP="00A81FAE">
      <w:pPr>
        <w:tabs>
          <w:tab w:val="left" w:pos="3870"/>
        </w:tabs>
        <w:spacing w:line="360" w:lineRule="auto"/>
        <w:jc w:val="both"/>
        <w:rPr>
          <w:rFonts w:ascii="Arial" w:hAnsi="Arial" w:cs="Arial"/>
          <w:sz w:val="20"/>
          <w:szCs w:val="20"/>
        </w:rPr>
      </w:pPr>
      <w:r w:rsidRPr="00A81FAE">
        <w:rPr>
          <w:rFonts w:ascii="Arial" w:hAnsi="Arial" w:cs="Arial"/>
          <w:bCs/>
          <w:sz w:val="20"/>
          <w:szCs w:val="20"/>
        </w:rPr>
        <w:t xml:space="preserve">     10. </w:t>
      </w:r>
      <w:r w:rsidRPr="00A81FAE">
        <w:rPr>
          <w:rFonts w:ascii="Arial" w:hAnsi="Arial" w:cs="Arial"/>
          <w:sz w:val="20"/>
          <w:szCs w:val="20"/>
        </w:rPr>
        <w:t>Opłata, o której mowa w ust. 1 podlega corocznej waloryzacji w oparciu o średnioroczny wskaźnik cen towarów i usług konsumpcyjnych podawanych przez GUS, na dzień 1 stycznia każdego roku,  przy czym pierwsza waloryzacja nastąpi 1 stycznia 202</w:t>
      </w:r>
      <w:r w:rsidR="00A4497A">
        <w:rPr>
          <w:rFonts w:ascii="Arial" w:hAnsi="Arial" w:cs="Arial"/>
          <w:sz w:val="20"/>
          <w:szCs w:val="20"/>
        </w:rPr>
        <w:t>3</w:t>
      </w:r>
      <w:r w:rsidRPr="00A81FAE">
        <w:rPr>
          <w:rFonts w:ascii="Arial" w:hAnsi="Arial" w:cs="Arial"/>
          <w:sz w:val="20"/>
          <w:szCs w:val="20"/>
        </w:rPr>
        <w:t>r.</w:t>
      </w:r>
      <w:r w:rsidRPr="00A81FAE">
        <w:rPr>
          <w:rFonts w:ascii="Arial" w:hAnsi="Arial" w:cs="Arial"/>
          <w:bCs/>
          <w:sz w:val="20"/>
          <w:szCs w:val="20"/>
        </w:rPr>
        <w:t>.”</w:t>
      </w:r>
    </w:p>
    <w:p w14:paraId="282B3516" w14:textId="77777777" w:rsidR="0084469D" w:rsidRDefault="00A81FAE" w:rsidP="0084469D">
      <w:pPr>
        <w:tabs>
          <w:tab w:val="left" w:pos="3870"/>
        </w:tabs>
        <w:spacing w:line="360" w:lineRule="auto"/>
        <w:jc w:val="both"/>
        <w:rPr>
          <w:rFonts w:ascii="Arial" w:hAnsi="Arial" w:cs="Arial"/>
          <w:sz w:val="20"/>
          <w:szCs w:val="20"/>
        </w:rPr>
      </w:pPr>
      <w:r w:rsidRPr="00A81FAE">
        <w:rPr>
          <w:rFonts w:ascii="Arial" w:hAnsi="Arial" w:cs="Arial"/>
          <w:sz w:val="20"/>
          <w:szCs w:val="20"/>
        </w:rPr>
        <w:t xml:space="preserve">    11. Zmiana opłaty na skutek jej waloryzacji, zgodnie z ust.11, nie stanowi zmiany niniejszej umowy. Wykonawca nie ma obowiązku informowania Zamawiającego o zamiarze dokonania  waloryzacji</w:t>
      </w:r>
      <w:r w:rsidRPr="00A81FAE">
        <w:rPr>
          <w:rFonts w:ascii="Arial" w:hAnsi="Arial" w:cs="Arial"/>
        </w:rPr>
        <w:t xml:space="preserve"> opłaty przed</w:t>
      </w:r>
      <w:r w:rsidRPr="00C95FE2">
        <w:t xml:space="preserve"> </w:t>
      </w:r>
      <w:r w:rsidRPr="006921F3">
        <w:rPr>
          <w:rFonts w:ascii="Arial" w:hAnsi="Arial" w:cs="Arial"/>
          <w:sz w:val="20"/>
          <w:szCs w:val="20"/>
        </w:rPr>
        <w:t>jej wprowadzeniem. Informacja ta zostanie przekazana Zamawiającemu wraz z fakturą za pierwszy miesiąc, od którego obowiązywać będzie opłata w wysokości po waloryzacji.”</w:t>
      </w:r>
    </w:p>
    <w:p w14:paraId="6A4A5D2F" w14:textId="4B982E0B" w:rsidR="00420ED7" w:rsidRPr="00320BF6" w:rsidRDefault="00B624EA" w:rsidP="0084469D">
      <w:pPr>
        <w:tabs>
          <w:tab w:val="left" w:pos="3870"/>
        </w:tabs>
        <w:spacing w:line="360" w:lineRule="auto"/>
        <w:jc w:val="center"/>
        <w:rPr>
          <w:rFonts w:ascii="Arial" w:hAnsi="Arial" w:cs="Arial"/>
          <w:sz w:val="20"/>
          <w:szCs w:val="20"/>
        </w:rPr>
      </w:pPr>
      <w:r w:rsidRPr="00D57E02">
        <w:rPr>
          <w:rFonts w:ascii="Arial" w:hAnsi="Arial" w:cs="Arial"/>
          <w:b/>
          <w:sz w:val="20"/>
          <w:szCs w:val="20"/>
        </w:rPr>
        <w:t xml:space="preserve">§ </w:t>
      </w:r>
      <w:r w:rsidR="00D57E02" w:rsidRPr="00D57E02">
        <w:rPr>
          <w:rFonts w:ascii="Arial" w:hAnsi="Arial" w:cs="Arial"/>
          <w:b/>
          <w:sz w:val="20"/>
          <w:szCs w:val="20"/>
        </w:rPr>
        <w:t>5.</w:t>
      </w:r>
    </w:p>
    <w:p w14:paraId="41E5B64E" w14:textId="1B5D223A" w:rsidR="00B624EA" w:rsidRPr="007D36D1" w:rsidRDefault="00B624EA" w:rsidP="00671CC4">
      <w:pPr>
        <w:pStyle w:val="Akapitzlist"/>
        <w:numPr>
          <w:ilvl w:val="0"/>
          <w:numId w:val="2"/>
        </w:numPr>
        <w:spacing w:after="0" w:line="360" w:lineRule="auto"/>
        <w:jc w:val="both"/>
        <w:rPr>
          <w:rFonts w:ascii="Arial" w:hAnsi="Arial" w:cs="Arial"/>
          <w:b/>
          <w:bCs/>
          <w:sz w:val="20"/>
          <w:szCs w:val="20"/>
        </w:rPr>
      </w:pPr>
      <w:r w:rsidRPr="00D57E02">
        <w:rPr>
          <w:rFonts w:ascii="Arial" w:hAnsi="Arial" w:cs="Arial"/>
          <w:sz w:val="20"/>
          <w:szCs w:val="20"/>
        </w:rPr>
        <w:t>Umowa zostaje zawarta na czas nieokreślony i obowiązuje od dnia</w:t>
      </w:r>
      <w:r w:rsidR="00B6346E">
        <w:rPr>
          <w:rFonts w:ascii="Arial" w:hAnsi="Arial" w:cs="Arial"/>
          <w:sz w:val="20"/>
          <w:szCs w:val="20"/>
        </w:rPr>
        <w:t>……………………………</w:t>
      </w:r>
      <w:r w:rsidR="000216E8">
        <w:rPr>
          <w:rFonts w:ascii="Arial" w:hAnsi="Arial" w:cs="Arial"/>
          <w:sz w:val="20"/>
          <w:szCs w:val="20"/>
        </w:rPr>
        <w:t xml:space="preserve"> </w:t>
      </w:r>
      <w:r w:rsidR="00B07FE8" w:rsidRPr="007D36D1">
        <w:rPr>
          <w:rFonts w:ascii="Arial" w:hAnsi="Arial" w:cs="Arial"/>
          <w:b/>
          <w:bCs/>
          <w:sz w:val="20"/>
          <w:szCs w:val="20"/>
        </w:rPr>
        <w:t>202</w:t>
      </w:r>
      <w:r w:rsidR="00CB6623">
        <w:rPr>
          <w:rFonts w:ascii="Arial" w:hAnsi="Arial" w:cs="Arial"/>
          <w:b/>
          <w:bCs/>
          <w:sz w:val="20"/>
          <w:szCs w:val="20"/>
        </w:rPr>
        <w:t>5</w:t>
      </w:r>
      <w:r w:rsidR="00B07FE8" w:rsidRPr="007D36D1">
        <w:rPr>
          <w:rFonts w:ascii="Arial" w:hAnsi="Arial" w:cs="Arial"/>
          <w:b/>
          <w:bCs/>
          <w:sz w:val="20"/>
          <w:szCs w:val="20"/>
        </w:rPr>
        <w:t xml:space="preserve"> roku.</w:t>
      </w:r>
    </w:p>
    <w:p w14:paraId="248FAD32" w14:textId="4CCA5F76" w:rsidR="001135C9" w:rsidRDefault="00D57E02" w:rsidP="00671CC4">
      <w:pPr>
        <w:pStyle w:val="Akapitzlist"/>
        <w:numPr>
          <w:ilvl w:val="0"/>
          <w:numId w:val="2"/>
        </w:numPr>
        <w:spacing w:after="0" w:line="360" w:lineRule="auto"/>
        <w:jc w:val="both"/>
        <w:rPr>
          <w:rFonts w:ascii="Arial" w:hAnsi="Arial" w:cs="Arial"/>
          <w:sz w:val="20"/>
          <w:szCs w:val="20"/>
        </w:rPr>
      </w:pPr>
      <w:r w:rsidRPr="00D57E02">
        <w:rPr>
          <w:rFonts w:ascii="Arial" w:hAnsi="Arial" w:cs="Arial"/>
          <w:sz w:val="20"/>
          <w:szCs w:val="20"/>
        </w:rPr>
        <w:t xml:space="preserve">Każdej ze Stron przysługuje prawo </w:t>
      </w:r>
      <w:r w:rsidR="00B624EA" w:rsidRPr="00D57E02">
        <w:rPr>
          <w:rFonts w:ascii="Arial" w:hAnsi="Arial" w:cs="Arial"/>
          <w:sz w:val="20"/>
          <w:szCs w:val="20"/>
        </w:rPr>
        <w:t xml:space="preserve">rozwiązania </w:t>
      </w:r>
      <w:r w:rsidRPr="00D57E02">
        <w:rPr>
          <w:rFonts w:ascii="Arial" w:hAnsi="Arial" w:cs="Arial"/>
          <w:sz w:val="20"/>
          <w:szCs w:val="20"/>
        </w:rPr>
        <w:t>U</w:t>
      </w:r>
      <w:r w:rsidR="00B624EA" w:rsidRPr="00D57E02">
        <w:rPr>
          <w:rFonts w:ascii="Arial" w:hAnsi="Arial" w:cs="Arial"/>
          <w:sz w:val="20"/>
          <w:szCs w:val="20"/>
        </w:rPr>
        <w:t>mowy z zachowaniem 30 dniowego terminu wypowiedzenia.</w:t>
      </w:r>
    </w:p>
    <w:p w14:paraId="0ABD2257" w14:textId="245144D5" w:rsidR="001733A1" w:rsidRDefault="001733A1" w:rsidP="00671CC4">
      <w:pPr>
        <w:pStyle w:val="Akapitzlist"/>
        <w:numPr>
          <w:ilvl w:val="0"/>
          <w:numId w:val="2"/>
        </w:numPr>
        <w:spacing w:after="0" w:line="360" w:lineRule="auto"/>
        <w:jc w:val="both"/>
        <w:rPr>
          <w:rFonts w:ascii="Arial" w:hAnsi="Arial" w:cs="Arial"/>
          <w:sz w:val="20"/>
          <w:szCs w:val="20"/>
        </w:rPr>
      </w:pPr>
      <w:r>
        <w:rPr>
          <w:rFonts w:ascii="Arial" w:hAnsi="Arial" w:cs="Arial"/>
          <w:sz w:val="20"/>
          <w:szCs w:val="20"/>
        </w:rPr>
        <w:t xml:space="preserve">Wykonawca może rozwiązać umowę bez zachowania okresu wypowiedzenia w razie braku zapłaty przez Zamawiającego zaległego wynagrodzenia w terminie wskazanym w wezwaniu do zapłaty.  </w:t>
      </w:r>
    </w:p>
    <w:p w14:paraId="36F42F5B" w14:textId="4EC534A3" w:rsidR="001135C9" w:rsidRPr="00D57E02" w:rsidRDefault="001135C9" w:rsidP="00320BF6">
      <w:pPr>
        <w:pStyle w:val="NormalnyWeb"/>
        <w:spacing w:before="0" w:beforeAutospacing="0" w:after="0" w:line="360" w:lineRule="auto"/>
        <w:jc w:val="center"/>
        <w:rPr>
          <w:rFonts w:ascii="Arial" w:hAnsi="Arial" w:cs="Arial"/>
          <w:b/>
          <w:lang w:val="pl-PL"/>
        </w:rPr>
      </w:pPr>
      <w:r w:rsidRPr="00D57E02">
        <w:rPr>
          <w:rFonts w:ascii="Arial" w:hAnsi="Arial" w:cs="Arial"/>
          <w:b/>
          <w:bCs/>
          <w:lang w:val="pl-PL"/>
        </w:rPr>
        <w:t>§</w:t>
      </w:r>
      <w:r w:rsidR="00D57E02" w:rsidRPr="00D57E02">
        <w:rPr>
          <w:rFonts w:ascii="Arial" w:hAnsi="Arial" w:cs="Arial"/>
          <w:b/>
          <w:bCs/>
          <w:lang w:val="pl-PL"/>
        </w:rPr>
        <w:t xml:space="preserve"> 6.</w:t>
      </w:r>
    </w:p>
    <w:p w14:paraId="50C987E1" w14:textId="620D5721" w:rsidR="00D57E02" w:rsidRPr="00D57E02" w:rsidRDefault="00D57E02" w:rsidP="00671CC4">
      <w:pPr>
        <w:spacing w:after="0" w:line="360" w:lineRule="auto"/>
        <w:jc w:val="both"/>
        <w:rPr>
          <w:rFonts w:ascii="Arial" w:hAnsi="Arial" w:cs="Arial"/>
          <w:sz w:val="20"/>
          <w:szCs w:val="20"/>
        </w:rPr>
      </w:pPr>
      <w:r w:rsidRPr="00D57E02">
        <w:rPr>
          <w:rFonts w:ascii="Arial" w:hAnsi="Arial" w:cs="Arial"/>
          <w:sz w:val="20"/>
          <w:szCs w:val="20"/>
        </w:rPr>
        <w:t xml:space="preserve">Przetwarzanie przez </w:t>
      </w:r>
      <w:r>
        <w:rPr>
          <w:rFonts w:ascii="Arial" w:hAnsi="Arial" w:cs="Arial"/>
          <w:sz w:val="20"/>
          <w:szCs w:val="20"/>
        </w:rPr>
        <w:t>Wykonawcy</w:t>
      </w:r>
      <w:r w:rsidRPr="00D57E02">
        <w:rPr>
          <w:rFonts w:ascii="Arial" w:hAnsi="Arial" w:cs="Arial"/>
          <w:sz w:val="20"/>
          <w:szCs w:val="20"/>
        </w:rPr>
        <w:t xml:space="preserve"> danych osobowych </w:t>
      </w:r>
      <w:r>
        <w:rPr>
          <w:rFonts w:ascii="Arial" w:hAnsi="Arial" w:cs="Arial"/>
          <w:sz w:val="20"/>
          <w:szCs w:val="20"/>
        </w:rPr>
        <w:t>Zamawiającego</w:t>
      </w:r>
      <w:r w:rsidRPr="00D57E02">
        <w:rPr>
          <w:rFonts w:ascii="Arial" w:hAnsi="Arial" w:cs="Arial"/>
          <w:sz w:val="20"/>
          <w:szCs w:val="20"/>
        </w:rPr>
        <w:t xml:space="preserve"> jest niezbędne do wykonania Umowy </w:t>
      </w:r>
      <w:r w:rsidR="00C0157C">
        <w:rPr>
          <w:rFonts w:ascii="Arial" w:hAnsi="Arial" w:cs="Arial"/>
          <w:sz w:val="20"/>
          <w:szCs w:val="20"/>
        </w:rPr>
        <w:br/>
      </w:r>
      <w:r w:rsidRPr="00D57E02">
        <w:rPr>
          <w:rFonts w:ascii="Arial" w:hAnsi="Arial" w:cs="Arial"/>
          <w:sz w:val="20"/>
          <w:szCs w:val="20"/>
        </w:rPr>
        <w:t>i następuje w oparciu o art. 6 ust. 1 lit. 2 rozporządzenia nr 2016/679 Parlamentu Europejskiego i Rady z dnia 27 kwietnia 2016 r. w sprawie ochrony osób fizycznych w związku z przetwarzaniem danych osobowych</w:t>
      </w:r>
      <w:r w:rsidR="00E16CE1">
        <w:rPr>
          <w:rFonts w:ascii="Arial" w:hAnsi="Arial" w:cs="Arial"/>
          <w:sz w:val="20"/>
          <w:szCs w:val="20"/>
        </w:rPr>
        <w:br/>
      </w:r>
      <w:r w:rsidRPr="00D57E02">
        <w:rPr>
          <w:rFonts w:ascii="Arial" w:hAnsi="Arial" w:cs="Arial"/>
          <w:sz w:val="20"/>
          <w:szCs w:val="20"/>
        </w:rPr>
        <w:t xml:space="preserve"> i w sprawie swobodnego przepływu takich danych oraz uchylenia dyrektywy 95/46/WE. </w:t>
      </w:r>
      <w:r w:rsidR="00C57584">
        <w:rPr>
          <w:rFonts w:ascii="Arial" w:hAnsi="Arial" w:cs="Arial"/>
          <w:sz w:val="20"/>
          <w:szCs w:val="20"/>
        </w:rPr>
        <w:t>Zamawiający</w:t>
      </w:r>
      <w:r w:rsidRPr="00D57E02">
        <w:rPr>
          <w:rFonts w:ascii="Arial" w:hAnsi="Arial" w:cs="Arial"/>
          <w:sz w:val="20"/>
          <w:szCs w:val="20"/>
        </w:rPr>
        <w:t xml:space="preserve"> oświadcza, iż </w:t>
      </w:r>
      <w:r w:rsidR="00C57584">
        <w:rPr>
          <w:rFonts w:ascii="Arial" w:hAnsi="Arial" w:cs="Arial"/>
          <w:sz w:val="20"/>
          <w:szCs w:val="20"/>
        </w:rPr>
        <w:t>Wykonawca</w:t>
      </w:r>
      <w:r w:rsidRPr="00D57E02">
        <w:rPr>
          <w:rFonts w:ascii="Arial" w:hAnsi="Arial" w:cs="Arial"/>
          <w:sz w:val="20"/>
          <w:szCs w:val="20"/>
        </w:rPr>
        <w:t xml:space="preserve"> przekazał mu wszelkie niezbędne informacje dotyczące przetwarzania danych osobowych, w tym w szczególności dane dotyczące administratora danych osobowych, inspektora ochrony danych, celu przetwarzania danych osobowych oraz podstawy prawnej ich przetwarzania.</w:t>
      </w:r>
    </w:p>
    <w:p w14:paraId="567F1428" w14:textId="77777777" w:rsidR="00420ED7" w:rsidRPr="00C57584" w:rsidRDefault="00C57584" w:rsidP="00320BF6">
      <w:pPr>
        <w:spacing w:after="0" w:line="360" w:lineRule="auto"/>
        <w:jc w:val="center"/>
        <w:rPr>
          <w:rFonts w:ascii="Arial" w:hAnsi="Arial" w:cs="Arial"/>
          <w:b/>
          <w:sz w:val="20"/>
          <w:szCs w:val="20"/>
        </w:rPr>
      </w:pPr>
      <w:r w:rsidRPr="00C57584">
        <w:rPr>
          <w:rFonts w:ascii="Arial" w:hAnsi="Arial" w:cs="Arial"/>
          <w:b/>
          <w:sz w:val="20"/>
          <w:szCs w:val="20"/>
        </w:rPr>
        <w:t>§ 7.</w:t>
      </w:r>
    </w:p>
    <w:p w14:paraId="64353565" w14:textId="77777777" w:rsidR="00C57584" w:rsidRDefault="00420ED7" w:rsidP="00671CC4">
      <w:pPr>
        <w:pStyle w:val="Akapitzlist"/>
        <w:numPr>
          <w:ilvl w:val="0"/>
          <w:numId w:val="12"/>
        </w:numPr>
        <w:spacing w:after="0" w:line="360" w:lineRule="auto"/>
        <w:ind w:left="567" w:hanging="567"/>
        <w:jc w:val="both"/>
        <w:rPr>
          <w:rFonts w:ascii="Arial" w:hAnsi="Arial" w:cs="Arial"/>
          <w:sz w:val="20"/>
          <w:szCs w:val="20"/>
        </w:rPr>
      </w:pPr>
      <w:r w:rsidRPr="00C57584">
        <w:rPr>
          <w:rFonts w:ascii="Arial" w:hAnsi="Arial" w:cs="Arial"/>
          <w:sz w:val="20"/>
          <w:szCs w:val="20"/>
        </w:rPr>
        <w:t xml:space="preserve">W sprawach nieuregulowanych w </w:t>
      </w:r>
      <w:r w:rsidR="00C57584">
        <w:rPr>
          <w:rFonts w:ascii="Arial" w:hAnsi="Arial" w:cs="Arial"/>
          <w:sz w:val="20"/>
          <w:szCs w:val="20"/>
        </w:rPr>
        <w:t>U</w:t>
      </w:r>
      <w:r w:rsidRPr="00C57584">
        <w:rPr>
          <w:rFonts w:ascii="Arial" w:hAnsi="Arial" w:cs="Arial"/>
          <w:sz w:val="20"/>
          <w:szCs w:val="20"/>
        </w:rPr>
        <w:t>mowie stosuje się przepisy Kodeksu cywilnego.</w:t>
      </w:r>
    </w:p>
    <w:p w14:paraId="684E4EFD" w14:textId="77777777" w:rsidR="00C57584" w:rsidRDefault="00420ED7" w:rsidP="00671CC4">
      <w:pPr>
        <w:pStyle w:val="Akapitzlist"/>
        <w:numPr>
          <w:ilvl w:val="0"/>
          <w:numId w:val="12"/>
        </w:numPr>
        <w:spacing w:after="0" w:line="360" w:lineRule="auto"/>
        <w:ind w:left="567" w:hanging="567"/>
        <w:jc w:val="both"/>
        <w:rPr>
          <w:rFonts w:ascii="Arial" w:hAnsi="Arial" w:cs="Arial"/>
          <w:sz w:val="20"/>
          <w:szCs w:val="20"/>
        </w:rPr>
      </w:pPr>
      <w:r w:rsidRPr="00C57584">
        <w:rPr>
          <w:rFonts w:ascii="Arial" w:hAnsi="Arial" w:cs="Arial"/>
          <w:sz w:val="20"/>
          <w:szCs w:val="20"/>
        </w:rPr>
        <w:t>Wszelkie zmiany</w:t>
      </w:r>
      <w:r w:rsidR="00C57584">
        <w:rPr>
          <w:rFonts w:ascii="Arial" w:hAnsi="Arial" w:cs="Arial"/>
          <w:sz w:val="20"/>
          <w:szCs w:val="20"/>
        </w:rPr>
        <w:t>, uzupełnienia postanowienia</w:t>
      </w:r>
      <w:r w:rsidRPr="00C57584">
        <w:rPr>
          <w:rFonts w:ascii="Arial" w:hAnsi="Arial" w:cs="Arial"/>
          <w:sz w:val="20"/>
          <w:szCs w:val="20"/>
        </w:rPr>
        <w:t xml:space="preserve"> </w:t>
      </w:r>
      <w:r w:rsidR="00C57584">
        <w:rPr>
          <w:rFonts w:ascii="Arial" w:hAnsi="Arial" w:cs="Arial"/>
          <w:sz w:val="20"/>
          <w:szCs w:val="20"/>
        </w:rPr>
        <w:t>U</w:t>
      </w:r>
      <w:r w:rsidRPr="00C57584">
        <w:rPr>
          <w:rFonts w:ascii="Arial" w:hAnsi="Arial" w:cs="Arial"/>
          <w:sz w:val="20"/>
          <w:szCs w:val="20"/>
        </w:rPr>
        <w:t>mowy wymagają formy pisemnej, pod rygorem nieważności.</w:t>
      </w:r>
    </w:p>
    <w:p w14:paraId="1F391DF3" w14:textId="77777777" w:rsidR="00C57584" w:rsidRDefault="00420ED7" w:rsidP="00671CC4">
      <w:pPr>
        <w:pStyle w:val="Akapitzlist"/>
        <w:numPr>
          <w:ilvl w:val="0"/>
          <w:numId w:val="12"/>
        </w:numPr>
        <w:spacing w:after="0" w:line="360" w:lineRule="auto"/>
        <w:ind w:left="567" w:hanging="567"/>
        <w:jc w:val="both"/>
        <w:rPr>
          <w:rFonts w:ascii="Arial" w:hAnsi="Arial" w:cs="Arial"/>
          <w:sz w:val="20"/>
          <w:szCs w:val="20"/>
        </w:rPr>
      </w:pPr>
      <w:r w:rsidRPr="00C57584">
        <w:rPr>
          <w:rFonts w:ascii="Arial" w:hAnsi="Arial" w:cs="Arial"/>
          <w:sz w:val="20"/>
          <w:szCs w:val="20"/>
        </w:rPr>
        <w:t xml:space="preserve">Wszystkie </w:t>
      </w:r>
      <w:r w:rsidR="00C57584">
        <w:rPr>
          <w:rFonts w:ascii="Arial" w:hAnsi="Arial" w:cs="Arial"/>
          <w:sz w:val="20"/>
          <w:szCs w:val="20"/>
        </w:rPr>
        <w:t>spory</w:t>
      </w:r>
      <w:r w:rsidRPr="00C57584">
        <w:rPr>
          <w:rFonts w:ascii="Arial" w:hAnsi="Arial" w:cs="Arial"/>
          <w:sz w:val="20"/>
          <w:szCs w:val="20"/>
        </w:rPr>
        <w:t xml:space="preserve"> wynikające z realizacji </w:t>
      </w:r>
      <w:r w:rsidR="00C57584">
        <w:rPr>
          <w:rFonts w:ascii="Arial" w:hAnsi="Arial" w:cs="Arial"/>
          <w:sz w:val="20"/>
          <w:szCs w:val="20"/>
        </w:rPr>
        <w:t>U</w:t>
      </w:r>
      <w:r w:rsidRPr="00C57584">
        <w:rPr>
          <w:rFonts w:ascii="Arial" w:hAnsi="Arial" w:cs="Arial"/>
          <w:sz w:val="20"/>
          <w:szCs w:val="20"/>
        </w:rPr>
        <w:t xml:space="preserve">mowy rozstrzygać będzie </w:t>
      </w:r>
      <w:r w:rsidR="00B624EA" w:rsidRPr="00C57584">
        <w:rPr>
          <w:rFonts w:ascii="Arial" w:hAnsi="Arial" w:cs="Arial"/>
          <w:sz w:val="20"/>
          <w:szCs w:val="20"/>
        </w:rPr>
        <w:t>sąd powszechny w</w:t>
      </w:r>
      <w:r w:rsidR="00AA060B" w:rsidRPr="00C57584">
        <w:rPr>
          <w:rFonts w:ascii="Arial" w:hAnsi="Arial" w:cs="Arial"/>
          <w:sz w:val="20"/>
          <w:szCs w:val="20"/>
        </w:rPr>
        <w:t xml:space="preserve">łaściwy </w:t>
      </w:r>
      <w:r w:rsidR="00C57584">
        <w:rPr>
          <w:rFonts w:ascii="Arial" w:hAnsi="Arial" w:cs="Arial"/>
          <w:sz w:val="20"/>
          <w:szCs w:val="20"/>
        </w:rPr>
        <w:t>miejscowo ze względu na siedzibę</w:t>
      </w:r>
      <w:r w:rsidR="00AA060B" w:rsidRPr="00C57584">
        <w:rPr>
          <w:rFonts w:ascii="Arial" w:hAnsi="Arial" w:cs="Arial"/>
          <w:sz w:val="20"/>
          <w:szCs w:val="20"/>
        </w:rPr>
        <w:t xml:space="preserve"> Wykonawcy.</w:t>
      </w:r>
    </w:p>
    <w:p w14:paraId="19A459E2" w14:textId="6CA90BC2" w:rsidR="00320BF6" w:rsidRPr="00320BF6" w:rsidRDefault="00420ED7" w:rsidP="00671CC4">
      <w:pPr>
        <w:pStyle w:val="Akapitzlist"/>
        <w:numPr>
          <w:ilvl w:val="0"/>
          <w:numId w:val="12"/>
        </w:numPr>
        <w:spacing w:after="0" w:line="360" w:lineRule="auto"/>
        <w:ind w:left="567" w:hanging="567"/>
        <w:jc w:val="both"/>
        <w:rPr>
          <w:rFonts w:ascii="Arial" w:hAnsi="Arial" w:cs="Arial"/>
          <w:sz w:val="20"/>
          <w:szCs w:val="20"/>
        </w:rPr>
      </w:pPr>
      <w:r w:rsidRPr="00C57584">
        <w:rPr>
          <w:rFonts w:ascii="Arial" w:hAnsi="Arial" w:cs="Arial"/>
          <w:sz w:val="20"/>
          <w:szCs w:val="20"/>
        </w:rPr>
        <w:t xml:space="preserve">Umowę sporządzono w </w:t>
      </w:r>
      <w:r w:rsidR="00FE4970" w:rsidRPr="00C57584">
        <w:rPr>
          <w:rFonts w:ascii="Arial" w:hAnsi="Arial" w:cs="Arial"/>
          <w:sz w:val="20"/>
          <w:szCs w:val="20"/>
        </w:rPr>
        <w:t>dwóch</w:t>
      </w:r>
      <w:r w:rsidRPr="00C57584">
        <w:rPr>
          <w:rFonts w:ascii="Arial" w:hAnsi="Arial" w:cs="Arial"/>
          <w:sz w:val="20"/>
          <w:szCs w:val="20"/>
        </w:rPr>
        <w:t xml:space="preserve"> jednobrzmiących egzemplarzach, po </w:t>
      </w:r>
      <w:r w:rsidR="00B624EA" w:rsidRPr="00C57584">
        <w:rPr>
          <w:rFonts w:ascii="Arial" w:hAnsi="Arial" w:cs="Arial"/>
          <w:sz w:val="20"/>
          <w:szCs w:val="20"/>
        </w:rPr>
        <w:t>jednym</w:t>
      </w:r>
      <w:r w:rsidRPr="00C57584">
        <w:rPr>
          <w:rFonts w:ascii="Arial" w:hAnsi="Arial" w:cs="Arial"/>
          <w:sz w:val="20"/>
          <w:szCs w:val="20"/>
        </w:rPr>
        <w:t xml:space="preserve"> dla każdej ze </w:t>
      </w:r>
      <w:r w:rsidR="00C57584">
        <w:rPr>
          <w:rFonts w:ascii="Arial" w:hAnsi="Arial" w:cs="Arial"/>
          <w:sz w:val="20"/>
          <w:szCs w:val="20"/>
        </w:rPr>
        <w:t>S</w:t>
      </w:r>
      <w:r w:rsidRPr="00C57584">
        <w:rPr>
          <w:rFonts w:ascii="Arial" w:hAnsi="Arial" w:cs="Arial"/>
          <w:sz w:val="20"/>
          <w:szCs w:val="20"/>
        </w:rPr>
        <w:t>tron.</w:t>
      </w:r>
    </w:p>
    <w:p w14:paraId="42EB1218" w14:textId="4F21F703" w:rsidR="00320BF6" w:rsidRDefault="00320BF6" w:rsidP="00671CC4">
      <w:pPr>
        <w:spacing w:after="0" w:line="360" w:lineRule="auto"/>
        <w:jc w:val="both"/>
        <w:rPr>
          <w:rFonts w:ascii="Arial" w:hAnsi="Arial" w:cs="Arial"/>
          <w:sz w:val="20"/>
          <w:szCs w:val="20"/>
        </w:rPr>
      </w:pPr>
    </w:p>
    <w:p w14:paraId="650E1530" w14:textId="77777777" w:rsidR="00320BF6" w:rsidRDefault="00320BF6" w:rsidP="00671CC4">
      <w:pPr>
        <w:spacing w:after="0" w:line="360" w:lineRule="auto"/>
        <w:jc w:val="both"/>
        <w:rPr>
          <w:rFonts w:ascii="Arial" w:hAnsi="Arial" w:cs="Arial"/>
          <w:sz w:val="20"/>
          <w:szCs w:val="20"/>
        </w:rPr>
      </w:pPr>
    </w:p>
    <w:p w14:paraId="28669AD4" w14:textId="77777777" w:rsidR="007D36D1" w:rsidRDefault="007D36D1" w:rsidP="00671CC4">
      <w:pPr>
        <w:spacing w:after="0" w:line="360" w:lineRule="auto"/>
        <w:jc w:val="both"/>
        <w:rPr>
          <w:rFonts w:ascii="Arial" w:hAnsi="Arial" w:cs="Arial"/>
          <w:sz w:val="20"/>
          <w:szCs w:val="20"/>
        </w:rPr>
      </w:pPr>
    </w:p>
    <w:p w14:paraId="4E5BF9E8" w14:textId="03E2A1D2" w:rsidR="00420ED7" w:rsidRPr="00D57E02" w:rsidRDefault="00B624EA" w:rsidP="00671CC4">
      <w:pPr>
        <w:spacing w:after="0" w:line="360" w:lineRule="auto"/>
        <w:jc w:val="both"/>
        <w:rPr>
          <w:rFonts w:ascii="Arial" w:hAnsi="Arial" w:cs="Arial"/>
          <w:sz w:val="20"/>
          <w:szCs w:val="20"/>
        </w:rPr>
      </w:pPr>
      <w:r w:rsidRPr="00D57E02">
        <w:rPr>
          <w:rFonts w:ascii="Arial" w:hAnsi="Arial" w:cs="Arial"/>
          <w:sz w:val="20"/>
          <w:szCs w:val="20"/>
        </w:rPr>
        <w:t>    1</w:t>
      </w:r>
      <w:r w:rsidR="00420ED7" w:rsidRPr="00D57E02">
        <w:rPr>
          <w:rFonts w:ascii="Arial" w:hAnsi="Arial" w:cs="Arial"/>
          <w:sz w:val="20"/>
          <w:szCs w:val="20"/>
        </w:rPr>
        <w:t>) ................................</w:t>
      </w:r>
      <w:r w:rsidR="00577537" w:rsidRPr="00D57E02">
        <w:rPr>
          <w:rFonts w:ascii="Arial" w:hAnsi="Arial" w:cs="Arial"/>
          <w:sz w:val="20"/>
          <w:szCs w:val="20"/>
        </w:rPr>
        <w:t>...............</w:t>
      </w:r>
      <w:r w:rsidR="00420ED7" w:rsidRPr="00D57E02">
        <w:rPr>
          <w:rFonts w:ascii="Arial" w:hAnsi="Arial" w:cs="Arial"/>
          <w:sz w:val="20"/>
          <w:szCs w:val="20"/>
        </w:rPr>
        <w:t xml:space="preserve">............... </w:t>
      </w:r>
      <w:r w:rsidR="00420ED7" w:rsidRPr="00D57E02">
        <w:rPr>
          <w:rFonts w:ascii="Arial" w:hAnsi="Arial" w:cs="Arial"/>
          <w:sz w:val="20"/>
          <w:szCs w:val="20"/>
        </w:rPr>
        <w:tab/>
        <w:t xml:space="preserve">      </w:t>
      </w:r>
      <w:r w:rsidR="00577537" w:rsidRPr="00D57E02">
        <w:rPr>
          <w:rFonts w:ascii="Arial" w:hAnsi="Arial" w:cs="Arial"/>
          <w:sz w:val="20"/>
          <w:szCs w:val="20"/>
        </w:rPr>
        <w:t xml:space="preserve">                     </w:t>
      </w:r>
      <w:r w:rsidR="00420ED7" w:rsidRPr="00D57E02">
        <w:rPr>
          <w:rFonts w:ascii="Arial" w:hAnsi="Arial" w:cs="Arial"/>
          <w:sz w:val="20"/>
          <w:szCs w:val="20"/>
        </w:rPr>
        <w:t xml:space="preserve">  2) .................................</w:t>
      </w:r>
      <w:r w:rsidR="00577537" w:rsidRPr="00D57E02">
        <w:rPr>
          <w:rFonts w:ascii="Arial" w:hAnsi="Arial" w:cs="Arial"/>
          <w:sz w:val="20"/>
          <w:szCs w:val="20"/>
        </w:rPr>
        <w:t>...........</w:t>
      </w:r>
      <w:r w:rsidR="00420ED7" w:rsidRPr="00D57E02">
        <w:rPr>
          <w:rFonts w:ascii="Arial" w:hAnsi="Arial" w:cs="Arial"/>
          <w:sz w:val="20"/>
          <w:szCs w:val="20"/>
        </w:rPr>
        <w:t>....</w:t>
      </w:r>
      <w:r w:rsidR="00577537" w:rsidRPr="00D57E02">
        <w:rPr>
          <w:rFonts w:ascii="Arial" w:hAnsi="Arial" w:cs="Arial"/>
          <w:sz w:val="20"/>
          <w:szCs w:val="20"/>
        </w:rPr>
        <w:t>..</w:t>
      </w:r>
      <w:r w:rsidR="00420ED7" w:rsidRPr="00D57E02">
        <w:rPr>
          <w:rFonts w:ascii="Arial" w:hAnsi="Arial" w:cs="Arial"/>
          <w:sz w:val="20"/>
          <w:szCs w:val="20"/>
        </w:rPr>
        <w:t>.........</w:t>
      </w:r>
    </w:p>
    <w:p w14:paraId="398F0615" w14:textId="77777777" w:rsidR="00420ED7" w:rsidRPr="00D57E02" w:rsidRDefault="00420ED7" w:rsidP="00671CC4">
      <w:pPr>
        <w:spacing w:after="0" w:line="360" w:lineRule="auto"/>
        <w:jc w:val="both"/>
        <w:rPr>
          <w:rFonts w:ascii="Arial" w:hAnsi="Arial" w:cs="Arial"/>
          <w:sz w:val="20"/>
          <w:szCs w:val="20"/>
        </w:rPr>
      </w:pPr>
      <w:r w:rsidRPr="00D57E02">
        <w:rPr>
          <w:rFonts w:ascii="Arial" w:hAnsi="Arial" w:cs="Arial"/>
          <w:sz w:val="20"/>
          <w:szCs w:val="20"/>
        </w:rPr>
        <w:t>       [podpisy przedstawicieli Zamawiającego]</w:t>
      </w:r>
      <w:r w:rsidRPr="00D57E02">
        <w:rPr>
          <w:rFonts w:ascii="Arial" w:hAnsi="Arial" w:cs="Arial"/>
          <w:sz w:val="20"/>
          <w:szCs w:val="20"/>
        </w:rPr>
        <w:tab/>
      </w:r>
      <w:r w:rsidRPr="00D57E02">
        <w:rPr>
          <w:rFonts w:ascii="Arial" w:hAnsi="Arial" w:cs="Arial"/>
          <w:sz w:val="20"/>
          <w:szCs w:val="20"/>
        </w:rPr>
        <w:tab/>
      </w:r>
      <w:r w:rsidRPr="00D57E02">
        <w:rPr>
          <w:rFonts w:ascii="Arial" w:hAnsi="Arial" w:cs="Arial"/>
          <w:sz w:val="20"/>
          <w:szCs w:val="20"/>
        </w:rPr>
        <w:tab/>
        <w:t> [podpisy przedstawicieli Wykonawcy]</w:t>
      </w:r>
    </w:p>
    <w:p w14:paraId="295D1174" w14:textId="508D54BD" w:rsidR="00320BF6" w:rsidRDefault="00420ED7" w:rsidP="00671CC4">
      <w:pPr>
        <w:spacing w:after="0" w:line="360" w:lineRule="auto"/>
        <w:jc w:val="both"/>
        <w:rPr>
          <w:rFonts w:ascii="Arial" w:hAnsi="Arial" w:cs="Arial"/>
          <w:sz w:val="20"/>
          <w:szCs w:val="20"/>
        </w:rPr>
      </w:pPr>
      <w:r w:rsidRPr="00D57E02">
        <w:rPr>
          <w:rFonts w:ascii="Arial" w:hAnsi="Arial" w:cs="Arial"/>
          <w:sz w:val="20"/>
          <w:szCs w:val="20"/>
        </w:rPr>
        <w:tab/>
        <w:t>       ZAMAWIAJĄCY</w:t>
      </w:r>
      <w:r w:rsidRPr="00D57E02">
        <w:rPr>
          <w:rFonts w:ascii="Arial" w:hAnsi="Arial" w:cs="Arial"/>
          <w:sz w:val="20"/>
          <w:szCs w:val="20"/>
        </w:rPr>
        <w:tab/>
      </w:r>
      <w:r w:rsidR="005538E6">
        <w:rPr>
          <w:rFonts w:ascii="Arial" w:hAnsi="Arial" w:cs="Arial"/>
          <w:sz w:val="20"/>
          <w:szCs w:val="20"/>
        </w:rPr>
        <w:t xml:space="preserve">                                                                         WYKONAWCA</w:t>
      </w:r>
      <w:r w:rsidRPr="00D57E02">
        <w:rPr>
          <w:rFonts w:ascii="Arial" w:hAnsi="Arial" w:cs="Arial"/>
          <w:sz w:val="20"/>
          <w:szCs w:val="20"/>
        </w:rPr>
        <w:tab/>
      </w:r>
      <w:r w:rsidRPr="00D57E02">
        <w:rPr>
          <w:rFonts w:ascii="Arial" w:hAnsi="Arial" w:cs="Arial"/>
          <w:sz w:val="20"/>
          <w:szCs w:val="20"/>
        </w:rPr>
        <w:tab/>
        <w:t xml:space="preserve">  </w:t>
      </w:r>
      <w:r w:rsidR="00B624EA" w:rsidRPr="00D57E02">
        <w:rPr>
          <w:rFonts w:ascii="Arial" w:hAnsi="Arial" w:cs="Arial"/>
          <w:sz w:val="20"/>
          <w:szCs w:val="20"/>
        </w:rPr>
        <w:t xml:space="preserve">                                          </w:t>
      </w:r>
      <w:r w:rsidRPr="00D57E02">
        <w:rPr>
          <w:rFonts w:ascii="Arial" w:hAnsi="Arial" w:cs="Arial"/>
          <w:sz w:val="20"/>
          <w:szCs w:val="20"/>
        </w:rPr>
        <w:t xml:space="preserve">  </w:t>
      </w:r>
    </w:p>
    <w:p w14:paraId="4DDD55E5" w14:textId="3F350357" w:rsidR="00320BF6" w:rsidRDefault="00320BF6" w:rsidP="00671CC4">
      <w:pPr>
        <w:spacing w:after="0" w:line="360" w:lineRule="auto"/>
        <w:jc w:val="both"/>
        <w:rPr>
          <w:rFonts w:ascii="Arial" w:hAnsi="Arial" w:cs="Arial"/>
          <w:sz w:val="20"/>
          <w:szCs w:val="20"/>
        </w:rPr>
      </w:pPr>
    </w:p>
    <w:p w14:paraId="3EFBE33D" w14:textId="77777777" w:rsidR="00E16CE1" w:rsidRPr="00D57E02" w:rsidRDefault="00E16CE1" w:rsidP="00320BF6">
      <w:pPr>
        <w:spacing w:after="0" w:line="360" w:lineRule="auto"/>
        <w:jc w:val="right"/>
        <w:rPr>
          <w:rFonts w:ascii="Arial" w:hAnsi="Arial" w:cs="Arial"/>
          <w:sz w:val="20"/>
          <w:szCs w:val="20"/>
        </w:rPr>
      </w:pPr>
      <w:r w:rsidRPr="00B91A65">
        <w:rPr>
          <w:rFonts w:ascii="Arial" w:hAnsi="Arial" w:cs="Arial"/>
          <w:sz w:val="20"/>
          <w:szCs w:val="20"/>
        </w:rPr>
        <w:lastRenderedPageBreak/>
        <w:t>Załącznik nr 1</w:t>
      </w:r>
    </w:p>
    <w:p w14:paraId="4A602033" w14:textId="16492EBB" w:rsidR="00381BFD" w:rsidRDefault="00381BFD" w:rsidP="00671CC4">
      <w:pPr>
        <w:spacing w:after="0" w:line="360" w:lineRule="auto"/>
        <w:jc w:val="both"/>
        <w:rPr>
          <w:rFonts w:ascii="Arial" w:hAnsi="Arial" w:cs="Arial"/>
          <w:sz w:val="20"/>
          <w:szCs w:val="20"/>
        </w:rPr>
      </w:pPr>
    </w:p>
    <w:tbl>
      <w:tblPr>
        <w:tblpPr w:leftFromText="141" w:rightFromText="141" w:horzAnchor="margin" w:tblpXSpec="center" w:tblpY="-960"/>
        <w:tblW w:w="10620" w:type="dxa"/>
        <w:tblCellMar>
          <w:left w:w="10" w:type="dxa"/>
          <w:right w:w="10" w:type="dxa"/>
        </w:tblCellMar>
        <w:tblLook w:val="04A0" w:firstRow="1" w:lastRow="0" w:firstColumn="1" w:lastColumn="0" w:noHBand="0" w:noVBand="1"/>
      </w:tblPr>
      <w:tblGrid>
        <w:gridCol w:w="3183"/>
        <w:gridCol w:w="7437"/>
      </w:tblGrid>
      <w:tr w:rsidR="00E16CE1" w14:paraId="2D63E116" w14:textId="77777777" w:rsidTr="00893711">
        <w:trPr>
          <w:trHeight w:val="1630"/>
        </w:trPr>
        <w:tc>
          <w:tcPr>
            <w:tcW w:w="3183" w:type="dxa"/>
            <w:tcBorders>
              <w:bottom w:val="double" w:sz="4" w:space="0" w:color="000000"/>
            </w:tcBorders>
            <w:shd w:val="clear" w:color="auto" w:fill="auto"/>
            <w:tcMar>
              <w:top w:w="0" w:type="dxa"/>
              <w:left w:w="108" w:type="dxa"/>
              <w:bottom w:w="0" w:type="dxa"/>
              <w:right w:w="108" w:type="dxa"/>
            </w:tcMar>
          </w:tcPr>
          <w:p w14:paraId="0D40FC58" w14:textId="77777777" w:rsidR="00E16CE1" w:rsidRDefault="00E16CE1" w:rsidP="00893711">
            <w:pPr>
              <w:pStyle w:val="Nagwek"/>
              <w:ind w:left="252"/>
            </w:pPr>
            <w:bookmarkStart w:id="5" w:name="_Hlk23241498"/>
            <w:r>
              <w:rPr>
                <w:noProof/>
              </w:rPr>
              <w:drawing>
                <wp:anchor distT="0" distB="0" distL="114300" distR="114300" simplePos="0" relativeHeight="251659264" behindDoc="0" locked="0" layoutInCell="1" allowOverlap="1" wp14:anchorId="4B760D3D" wp14:editId="0AE6AFA9">
                  <wp:simplePos x="0" y="0"/>
                  <wp:positionH relativeFrom="column">
                    <wp:posOffset>194310</wp:posOffset>
                  </wp:positionH>
                  <wp:positionV relativeFrom="paragraph">
                    <wp:posOffset>76196</wp:posOffset>
                  </wp:positionV>
                  <wp:extent cx="1714500" cy="698501"/>
                  <wp:effectExtent l="0" t="0" r="0" b="6349"/>
                  <wp:wrapNone/>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14500" cy="698501"/>
                          </a:xfrm>
                          <a:prstGeom prst="rect">
                            <a:avLst/>
                          </a:prstGeom>
                          <a:noFill/>
                          <a:ln>
                            <a:noFill/>
                            <a:prstDash/>
                          </a:ln>
                        </pic:spPr>
                      </pic:pic>
                    </a:graphicData>
                  </a:graphic>
                </wp:anchor>
              </w:drawing>
            </w:r>
          </w:p>
        </w:tc>
        <w:tc>
          <w:tcPr>
            <w:tcW w:w="7437" w:type="dxa"/>
            <w:tcBorders>
              <w:bottom w:val="double" w:sz="4" w:space="0" w:color="000000"/>
            </w:tcBorders>
            <w:shd w:val="clear" w:color="auto" w:fill="auto"/>
            <w:tcMar>
              <w:top w:w="0" w:type="dxa"/>
              <w:left w:w="108" w:type="dxa"/>
              <w:bottom w:w="0" w:type="dxa"/>
              <w:right w:w="108" w:type="dxa"/>
            </w:tcMar>
          </w:tcPr>
          <w:p w14:paraId="111D7A76" w14:textId="77777777" w:rsidR="00E16CE1" w:rsidRDefault="00E16CE1" w:rsidP="00893711">
            <w:pPr>
              <w:pStyle w:val="Nagwek"/>
              <w:ind w:right="252"/>
              <w:jc w:val="center"/>
              <w:rPr>
                <w:b/>
                <w:bCs/>
              </w:rPr>
            </w:pPr>
            <w:r>
              <w:rPr>
                <w:b/>
                <w:bCs/>
              </w:rPr>
              <w:t>WODOCIĄGI I KANALIZACJA SP. Z O. O. W SZYDŁOWCU</w:t>
            </w:r>
          </w:p>
          <w:p w14:paraId="32EFC713" w14:textId="77777777" w:rsidR="00E16CE1" w:rsidRDefault="00E16CE1" w:rsidP="00893711">
            <w:pPr>
              <w:pStyle w:val="Nagwek"/>
              <w:ind w:right="252"/>
              <w:jc w:val="center"/>
              <w:rPr>
                <w:b/>
                <w:bCs/>
              </w:rPr>
            </w:pPr>
            <w:r>
              <w:rPr>
                <w:b/>
                <w:bCs/>
              </w:rPr>
              <w:t>26-500 SZYDŁOWIEC UL. WSCHODNIA 11</w:t>
            </w:r>
          </w:p>
          <w:p w14:paraId="33B5054F" w14:textId="77777777" w:rsidR="00E16CE1" w:rsidRDefault="00E16CE1" w:rsidP="00893711">
            <w:pPr>
              <w:pStyle w:val="Nagwek"/>
              <w:ind w:right="252"/>
              <w:jc w:val="center"/>
            </w:pPr>
            <w:proofErr w:type="spellStart"/>
            <w:r>
              <w:rPr>
                <w:b/>
                <w:bCs/>
              </w:rPr>
              <w:t>tel</w:t>
            </w:r>
            <w:proofErr w:type="spellEnd"/>
            <w:r>
              <w:rPr>
                <w:b/>
                <w:bCs/>
              </w:rPr>
              <w:t xml:space="preserve">/fax 48-617 04 26   e-mail: </w:t>
            </w:r>
            <w:r>
              <w:rPr>
                <w:b/>
                <w:bCs/>
                <w:u w:val="single"/>
              </w:rPr>
              <w:t>prezes@wik-szydlowiec.pl</w:t>
            </w:r>
          </w:p>
          <w:p w14:paraId="429986A2" w14:textId="77777777" w:rsidR="00E16CE1" w:rsidRDefault="00E16CE1" w:rsidP="00893711">
            <w:pPr>
              <w:pStyle w:val="Nagwek"/>
              <w:ind w:right="252"/>
              <w:jc w:val="center"/>
            </w:pPr>
          </w:p>
          <w:p w14:paraId="16CED403" w14:textId="77777777" w:rsidR="00E16CE1" w:rsidRDefault="00E16CE1" w:rsidP="00893711">
            <w:pPr>
              <w:pStyle w:val="Nagwek"/>
              <w:ind w:right="252"/>
              <w:jc w:val="center"/>
              <w:rPr>
                <w:sz w:val="18"/>
                <w:szCs w:val="18"/>
              </w:rPr>
            </w:pPr>
            <w:r>
              <w:rPr>
                <w:sz w:val="18"/>
                <w:szCs w:val="18"/>
              </w:rPr>
              <w:t xml:space="preserve">Sąd Rejonowy dla </w:t>
            </w:r>
            <w:proofErr w:type="spellStart"/>
            <w:r>
              <w:rPr>
                <w:sz w:val="18"/>
                <w:szCs w:val="18"/>
              </w:rPr>
              <w:t>m.St.Warszawy</w:t>
            </w:r>
            <w:proofErr w:type="spellEnd"/>
            <w:r>
              <w:rPr>
                <w:sz w:val="18"/>
                <w:szCs w:val="18"/>
              </w:rPr>
              <w:t xml:space="preserve"> XIV Wydział Gospodarczy Krajowego Rejestru Sądowego Wysokość kapitału zakładowego: 9 022 900 PLN</w:t>
            </w:r>
          </w:p>
          <w:p w14:paraId="17A844CB" w14:textId="5C5F5DBA" w:rsidR="00E16CE1" w:rsidRDefault="00E16CE1" w:rsidP="00893711">
            <w:pPr>
              <w:pStyle w:val="Nagwek"/>
              <w:ind w:right="252"/>
              <w:jc w:val="center"/>
            </w:pPr>
            <w:r>
              <w:rPr>
                <w:sz w:val="18"/>
                <w:szCs w:val="18"/>
              </w:rPr>
              <w:t>KRS 0000068059   NIP:799-18-29-239   REGON: 672301847</w:t>
            </w:r>
            <w:r w:rsidR="00EA034E">
              <w:rPr>
                <w:sz w:val="18"/>
                <w:szCs w:val="18"/>
              </w:rPr>
              <w:t xml:space="preserve">  BDO: </w:t>
            </w:r>
            <w:r w:rsidR="00EA034E" w:rsidRPr="00EA034E">
              <w:rPr>
                <w:rFonts w:cs="Arial"/>
                <w:sz w:val="20"/>
                <w:szCs w:val="20"/>
              </w:rPr>
              <w:t>000048381</w:t>
            </w:r>
          </w:p>
        </w:tc>
      </w:tr>
    </w:tbl>
    <w:bookmarkEnd w:id="5"/>
    <w:p w14:paraId="6BBECB74" w14:textId="60496915" w:rsidR="00E16CE1" w:rsidRDefault="00E16CE1" w:rsidP="00E16CE1">
      <w:pPr>
        <w:spacing w:before="100" w:after="100" w:line="240" w:lineRule="auto"/>
        <w:jc w:val="center"/>
        <w:outlineLvl w:val="0"/>
        <w:rPr>
          <w:rFonts w:ascii="Times New Roman" w:eastAsia="Times New Roman" w:hAnsi="Times New Roman"/>
          <w:b/>
          <w:bCs/>
          <w:kern w:val="3"/>
          <w:sz w:val="40"/>
          <w:szCs w:val="40"/>
        </w:rPr>
      </w:pPr>
      <w:r>
        <w:rPr>
          <w:rFonts w:ascii="Times New Roman" w:eastAsia="Times New Roman" w:hAnsi="Times New Roman"/>
          <w:b/>
          <w:bCs/>
          <w:kern w:val="3"/>
          <w:sz w:val="40"/>
          <w:szCs w:val="40"/>
        </w:rPr>
        <w:t>Informacja o przetwarzaniu danych osobowych</w:t>
      </w:r>
    </w:p>
    <w:p w14:paraId="118FFF67" w14:textId="77777777" w:rsidR="00E16CE1" w:rsidRDefault="00E16CE1" w:rsidP="00E16CE1">
      <w:pPr>
        <w:spacing w:before="100" w:after="100" w:line="240" w:lineRule="auto"/>
        <w:jc w:val="center"/>
      </w:pPr>
      <w:r>
        <w:rPr>
          <w:rFonts w:ascii="Bookman Old Style" w:eastAsia="Times New Roman" w:hAnsi="Bookman Old Style"/>
          <w:b/>
          <w:bCs/>
          <w:sz w:val="36"/>
          <w:szCs w:val="36"/>
        </w:rPr>
        <w:t xml:space="preserve">Klauzula informacyjna </w:t>
      </w:r>
    </w:p>
    <w:p w14:paraId="5C45D960" w14:textId="7B51473B" w:rsidR="00E16CE1" w:rsidRDefault="00E16CE1" w:rsidP="00E16CE1">
      <w:pPr>
        <w:spacing w:before="100" w:after="100" w:line="240" w:lineRule="auto"/>
        <w:jc w:val="both"/>
      </w:pPr>
      <w:r>
        <w:rPr>
          <w:rFonts w:ascii="Bookman Old Style" w:eastAsia="Times New Roman" w:hAnsi="Bookman Old Style"/>
          <w:i/>
          <w:iCs/>
          <w:sz w:val="24"/>
          <w:szCs w:val="24"/>
        </w:rPr>
        <w:t xml:space="preserve">Zgodnie z art. 13 ust. 1 i ust. 2 </w:t>
      </w:r>
      <w:r>
        <w:rPr>
          <w:rFonts w:ascii="Bookman Old Style" w:eastAsia="Times New Roman" w:hAnsi="Bookman Old Style"/>
          <w:i/>
          <w:iCs/>
          <w:color w:val="000000"/>
          <w:sz w:val="24"/>
          <w:szCs w:val="24"/>
        </w:rPr>
        <w:t xml:space="preserve">rozporządzeniu Parlamentu Europejskiego </w:t>
      </w:r>
      <w:r>
        <w:rPr>
          <w:rFonts w:ascii="Bookman Old Style" w:eastAsia="Times New Roman" w:hAnsi="Bookman Old Style"/>
          <w:i/>
          <w:iCs/>
          <w:color w:val="000000"/>
          <w:sz w:val="24"/>
          <w:szCs w:val="24"/>
        </w:rPr>
        <w:br/>
        <w:t xml:space="preserve">i Rady (UE) 2016/679 z dnia 27 kwietnia 2016 r. w sprawie ochrony osób fizycznych w związku z przetwarzaniem danych osobowych i w sprawie swobodnego przepływu takich danych oraz uchylenia dyrektywy 95/46/WE (ogólne rozporządzenie </w:t>
      </w:r>
      <w:r>
        <w:rPr>
          <w:rFonts w:ascii="Bookman Old Style" w:eastAsia="Times New Roman" w:hAnsi="Bookman Old Style"/>
          <w:i/>
          <w:iCs/>
          <w:color w:val="000000"/>
          <w:sz w:val="24"/>
          <w:szCs w:val="24"/>
        </w:rPr>
        <w:br/>
        <w:t>o ochronie danych – zwanego dalej „RODO”</w:t>
      </w:r>
      <w:r>
        <w:rPr>
          <w:rFonts w:ascii="Bookman Old Style" w:eastAsia="Times New Roman" w:hAnsi="Bookman Old Style"/>
          <w:i/>
          <w:iCs/>
          <w:sz w:val="24"/>
          <w:szCs w:val="24"/>
        </w:rPr>
        <w:t>) informujemy, że:</w:t>
      </w:r>
    </w:p>
    <w:p w14:paraId="7EB1123C"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4"/>
          <w:szCs w:val="24"/>
        </w:rPr>
        <w:t>Administratorem Pani/Pana danych osobowych są „Wodociągi</w:t>
      </w:r>
      <w:r>
        <w:rPr>
          <w:rFonts w:ascii="Bookman Old Style" w:eastAsia="Times New Roman" w:hAnsi="Bookman Old Style"/>
          <w:sz w:val="24"/>
          <w:szCs w:val="24"/>
        </w:rPr>
        <w:br/>
        <w:t>i Kanalizacja” Sp. z o.o. z siedzibą w Szydłowcu ul. Wschodnia 11.</w:t>
      </w:r>
    </w:p>
    <w:p w14:paraId="6A158A3F"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4"/>
          <w:szCs w:val="24"/>
        </w:rPr>
        <w:t xml:space="preserve">Kontakt z Inspektorem Ochrony Danych Osobowych możliwy jest pod adresem e-mail: </w:t>
      </w:r>
      <w:r>
        <w:rPr>
          <w:rFonts w:ascii="Bookman Old Style" w:eastAsia="Times New Roman" w:hAnsi="Bookman Old Style"/>
          <w:sz w:val="24"/>
          <w:szCs w:val="24"/>
          <w:u w:val="single"/>
        </w:rPr>
        <w:t>iodo@wik-szydlowiec.pl</w:t>
      </w:r>
    </w:p>
    <w:p w14:paraId="576575DE"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4"/>
          <w:szCs w:val="24"/>
        </w:rPr>
        <w:t>Pani/Pana dane osobowe przetwarzane będą w celu niezbędnym do wykonania zlecenia/realizacji wniosku/zawarcia i realizacji umowy, tj. będą przetwarzane zgodnie        z prawem, w przypadkach oraz zakresie określonym w art. 6 ust. 1 pkt a, b, c RODO.</w:t>
      </w:r>
    </w:p>
    <w:p w14:paraId="6A679D76"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4"/>
          <w:szCs w:val="24"/>
        </w:rPr>
        <w:t>Pani/Pana dane osobowe będą udostępniane innym odbiorcom uprawnionym na podstawie przepisów prawa.</w:t>
      </w:r>
    </w:p>
    <w:p w14:paraId="2410B393"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Pani /Pana dane osobowe będą przechowywane do momentu wygaśnięcia obowiązku przechowywania tych danych, wynikającego z przepisów prawa.</w:t>
      </w:r>
    </w:p>
    <w:p w14:paraId="2FC5E3F9"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Informujemy, że nie dokonujemy zautomatyzowanego podejmowania decyzji, w tym  w oparciu o profilowanie.</w:t>
      </w:r>
    </w:p>
    <w:p w14:paraId="55C78B91"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Informujemy, że przysługuje Pani/Panu prawo do bycia zapomnianym, prawo żądania sprostowania danych osobowych, które są nieprawidłowe, prawo żądania uzupełnienia niekompletnych danych osobowych, w tym poprzez przedstawienie dodatkowego oświadczenia, prawo żądania od Administratora ograniczenia przetwarzania danych osobowych, prawo wniesienia sprzeciwu wobec przetwarzania dotyczących jej danych osobowych oraz prawo wniesienia skargi do organu nadzorczego, jeżeli uważa Pani/Pan,    że przetwarzanie Pani/Pana danych osobowych narusza przepisy prawa.</w:t>
      </w:r>
    </w:p>
    <w:p w14:paraId="634217C9" w14:textId="7826A541"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 xml:space="preserve">Administrator obowiązany jest udzielić osobie, której dane dotyczą wszelkich informacji oraz prowadzić z tą osobą komunikację </w:t>
      </w:r>
      <w:r>
        <w:rPr>
          <w:rFonts w:ascii="Bookman Old Style" w:eastAsia="Times New Roman" w:hAnsi="Bookman Old Style"/>
          <w:sz w:val="27"/>
          <w:szCs w:val="27"/>
        </w:rPr>
        <w:br/>
        <w:t xml:space="preserve">w sprawie przetwarzania danych osobowych. </w:t>
      </w:r>
    </w:p>
    <w:p w14:paraId="79975940"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 xml:space="preserve">Podanie przez Panią/Pana danych osobowych jest wymogiem ustawowym, ich nieprzekazanie spowoduje niemożność realizacji zawartej umowy o świadczenie usług przez Administratora. </w:t>
      </w:r>
      <w:r>
        <w:rPr>
          <w:rFonts w:ascii="Bookman Old Style" w:eastAsia="Times New Roman" w:hAnsi="Bookman Old Style"/>
          <w:sz w:val="27"/>
          <w:szCs w:val="27"/>
        </w:rPr>
        <w:lastRenderedPageBreak/>
        <w:t>Konsekwencją niepodania danych będzie brak możliwości zawarcia umowy z Administratorem i realizacji przez niego zadań.</w:t>
      </w:r>
    </w:p>
    <w:p w14:paraId="3E47E748" w14:textId="77777777" w:rsidR="00E16CE1" w:rsidRDefault="00E16CE1" w:rsidP="00E16CE1">
      <w:pPr>
        <w:numPr>
          <w:ilvl w:val="0"/>
          <w:numId w:val="30"/>
        </w:numPr>
        <w:suppressAutoHyphens/>
        <w:autoSpaceDN w:val="0"/>
        <w:spacing w:before="100" w:after="100" w:line="240" w:lineRule="auto"/>
        <w:jc w:val="both"/>
        <w:textAlignment w:val="baseline"/>
      </w:pPr>
      <w:r>
        <w:rPr>
          <w:rFonts w:ascii="Bookman Old Style" w:eastAsia="Times New Roman" w:hAnsi="Bookman Old Style"/>
          <w:sz w:val="27"/>
          <w:szCs w:val="27"/>
        </w:rPr>
        <w:t>Administrator nie przekazuje Pani/Pana danych poza teren Polski/UE/Europejskiego Obszaru Gospodarczego.</w:t>
      </w:r>
    </w:p>
    <w:p w14:paraId="678098E2" w14:textId="77777777" w:rsidR="00E16CE1" w:rsidRDefault="00E16CE1" w:rsidP="00E16CE1"/>
    <w:p w14:paraId="10927F86" w14:textId="5F32E502" w:rsidR="00E16CE1" w:rsidRDefault="00E16CE1" w:rsidP="00671CC4">
      <w:pPr>
        <w:spacing w:after="0" w:line="360" w:lineRule="auto"/>
        <w:jc w:val="both"/>
        <w:rPr>
          <w:rFonts w:ascii="Arial" w:hAnsi="Arial" w:cs="Arial"/>
          <w:sz w:val="20"/>
          <w:szCs w:val="20"/>
        </w:rPr>
      </w:pPr>
    </w:p>
    <w:p w14:paraId="3E8879CF" w14:textId="14B5CC40" w:rsidR="00E16CE1" w:rsidRDefault="00E16CE1" w:rsidP="00671CC4">
      <w:pPr>
        <w:spacing w:after="0" w:line="360" w:lineRule="auto"/>
        <w:jc w:val="both"/>
        <w:rPr>
          <w:rFonts w:ascii="Arial" w:hAnsi="Arial" w:cs="Arial"/>
          <w:sz w:val="20"/>
          <w:szCs w:val="20"/>
        </w:rPr>
      </w:pPr>
    </w:p>
    <w:p w14:paraId="1D6962C2" w14:textId="6EFE6618" w:rsidR="00E16CE1" w:rsidRDefault="00E16CE1" w:rsidP="00671CC4">
      <w:pPr>
        <w:spacing w:after="0" w:line="360" w:lineRule="auto"/>
        <w:jc w:val="both"/>
        <w:rPr>
          <w:rFonts w:ascii="Arial" w:hAnsi="Arial" w:cs="Arial"/>
          <w:sz w:val="20"/>
          <w:szCs w:val="20"/>
        </w:rPr>
      </w:pPr>
    </w:p>
    <w:p w14:paraId="309F9AB6" w14:textId="75FEF27C" w:rsidR="00E16CE1" w:rsidRDefault="00E16CE1" w:rsidP="00671CC4">
      <w:pPr>
        <w:spacing w:after="0" w:line="360" w:lineRule="auto"/>
        <w:jc w:val="both"/>
        <w:rPr>
          <w:rFonts w:ascii="Arial" w:hAnsi="Arial" w:cs="Arial"/>
          <w:sz w:val="20"/>
          <w:szCs w:val="20"/>
        </w:rPr>
      </w:pPr>
    </w:p>
    <w:p w14:paraId="50A96BFE" w14:textId="0EA0CD50" w:rsidR="00E16CE1" w:rsidRDefault="00E16CE1" w:rsidP="00671CC4">
      <w:pPr>
        <w:spacing w:after="0" w:line="360" w:lineRule="auto"/>
        <w:jc w:val="both"/>
        <w:rPr>
          <w:rFonts w:ascii="Arial" w:hAnsi="Arial" w:cs="Arial"/>
          <w:sz w:val="20"/>
          <w:szCs w:val="20"/>
        </w:rPr>
      </w:pPr>
    </w:p>
    <w:p w14:paraId="49F127F7" w14:textId="3C9F5FCF" w:rsidR="00E16CE1" w:rsidRPr="00E16CE1" w:rsidRDefault="00E16CE1" w:rsidP="00E16CE1">
      <w:pPr>
        <w:spacing w:after="0" w:line="360" w:lineRule="auto"/>
        <w:jc w:val="center"/>
        <w:rPr>
          <w:rFonts w:ascii="Arial" w:hAnsi="Arial" w:cs="Arial"/>
          <w:sz w:val="20"/>
          <w:szCs w:val="20"/>
          <w:vertAlign w:val="superscript"/>
        </w:rPr>
      </w:pPr>
      <w:r>
        <w:rPr>
          <w:rFonts w:ascii="Arial" w:hAnsi="Arial" w:cs="Arial"/>
          <w:sz w:val="20"/>
          <w:szCs w:val="20"/>
        </w:rPr>
        <w:t>……………………………………..</w:t>
      </w:r>
      <w:r>
        <w:rPr>
          <w:rFonts w:ascii="Arial" w:hAnsi="Arial" w:cs="Arial"/>
          <w:sz w:val="20"/>
          <w:szCs w:val="20"/>
        </w:rPr>
        <w:br/>
      </w:r>
      <w:r w:rsidRPr="00E16CE1">
        <w:rPr>
          <w:rFonts w:ascii="Arial" w:hAnsi="Arial" w:cs="Arial"/>
          <w:sz w:val="20"/>
          <w:szCs w:val="20"/>
          <w:vertAlign w:val="superscript"/>
        </w:rPr>
        <w:t>(PODPIS)</w:t>
      </w:r>
    </w:p>
    <w:sectPr w:rsidR="00E16CE1" w:rsidRPr="00E16CE1" w:rsidSect="00365D89">
      <w:pgSz w:w="11918" w:h="16854"/>
      <w:pgMar w:top="1135" w:right="846" w:bottom="993" w:left="1276"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28E7" w14:textId="77777777" w:rsidR="00EE372F" w:rsidRDefault="00EE372F" w:rsidP="00961C51">
      <w:pPr>
        <w:spacing w:after="0" w:line="240" w:lineRule="auto"/>
      </w:pPr>
      <w:r>
        <w:separator/>
      </w:r>
    </w:p>
  </w:endnote>
  <w:endnote w:type="continuationSeparator" w:id="0">
    <w:p w14:paraId="4C5B004F" w14:textId="77777777" w:rsidR="00EE372F" w:rsidRDefault="00EE372F" w:rsidP="0096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0DB3" w14:textId="77777777" w:rsidR="00EE372F" w:rsidRDefault="00EE372F" w:rsidP="00961C51">
      <w:pPr>
        <w:spacing w:after="0" w:line="240" w:lineRule="auto"/>
      </w:pPr>
      <w:r>
        <w:separator/>
      </w:r>
    </w:p>
  </w:footnote>
  <w:footnote w:type="continuationSeparator" w:id="0">
    <w:p w14:paraId="5DA59BC1" w14:textId="77777777" w:rsidR="00EE372F" w:rsidRDefault="00EE372F" w:rsidP="00961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C34"/>
    <w:multiLevelType w:val="hybridMultilevel"/>
    <w:tmpl w:val="393C2B42"/>
    <w:lvl w:ilvl="0" w:tplc="B980E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82430E"/>
    <w:multiLevelType w:val="hybridMultilevel"/>
    <w:tmpl w:val="60EEF4E6"/>
    <w:lvl w:ilvl="0" w:tplc="8A50C782">
      <w:start w:val="150"/>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920321E"/>
    <w:multiLevelType w:val="hybridMultilevel"/>
    <w:tmpl w:val="00AC0970"/>
    <w:lvl w:ilvl="0" w:tplc="3B686220">
      <w:start w:val="15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A09D4"/>
    <w:multiLevelType w:val="hybridMultilevel"/>
    <w:tmpl w:val="78A26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C2911"/>
    <w:multiLevelType w:val="hybridMultilevel"/>
    <w:tmpl w:val="E15C3106"/>
    <w:lvl w:ilvl="0" w:tplc="260273B8">
      <w:start w:val="1"/>
      <w:numFmt w:val="lowerLetter"/>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B6B9F"/>
    <w:multiLevelType w:val="hybridMultilevel"/>
    <w:tmpl w:val="9D88DF7C"/>
    <w:lvl w:ilvl="0" w:tplc="1146301A">
      <w:start w:val="15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E701F"/>
    <w:multiLevelType w:val="hybridMultilevel"/>
    <w:tmpl w:val="D696E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539FD"/>
    <w:multiLevelType w:val="hybridMultilevel"/>
    <w:tmpl w:val="7B366E50"/>
    <w:lvl w:ilvl="0" w:tplc="BCAA8046">
      <w:start w:val="430"/>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8" w15:restartNumberingAfterBreak="0">
    <w:nsid w:val="26A66616"/>
    <w:multiLevelType w:val="hybridMultilevel"/>
    <w:tmpl w:val="3E664348"/>
    <w:lvl w:ilvl="0" w:tplc="43A68CE8">
      <w:start w:val="1600"/>
      <w:numFmt w:val="decimal"/>
      <w:lvlText w:val="%1"/>
      <w:lvlJc w:val="left"/>
      <w:pPr>
        <w:ind w:left="800" w:hanging="4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60485"/>
    <w:multiLevelType w:val="hybridMultilevel"/>
    <w:tmpl w:val="B0A4F6A6"/>
    <w:lvl w:ilvl="0" w:tplc="39D89124">
      <w:start w:val="15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C78A6"/>
    <w:multiLevelType w:val="hybridMultilevel"/>
    <w:tmpl w:val="B7E20FD6"/>
    <w:lvl w:ilvl="0" w:tplc="FFB4582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F284B"/>
    <w:multiLevelType w:val="hybridMultilevel"/>
    <w:tmpl w:val="3EB2836C"/>
    <w:lvl w:ilvl="0" w:tplc="F62C963E">
      <w:start w:val="1"/>
      <w:numFmt w:val="decimal"/>
      <w:lvlText w:val="%1."/>
      <w:lvlJc w:val="left"/>
      <w:pPr>
        <w:ind w:left="750" w:hanging="360"/>
      </w:pPr>
      <w:rPr>
        <w:rFonts w:hint="default"/>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 w15:restartNumberingAfterBreak="0">
    <w:nsid w:val="30E21552"/>
    <w:multiLevelType w:val="hybridMultilevel"/>
    <w:tmpl w:val="85D85892"/>
    <w:lvl w:ilvl="0" w:tplc="6F60291C">
      <w:start w:val="1"/>
      <w:numFmt w:val="decimal"/>
      <w:lvlText w:val="%1."/>
      <w:lvlJc w:val="left"/>
      <w:pPr>
        <w:ind w:left="720" w:hanging="360"/>
      </w:pPr>
      <w:rPr>
        <w:rFonts w:ascii="Arial Nova" w:hAnsi="Arial Nov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14791"/>
    <w:multiLevelType w:val="hybridMultilevel"/>
    <w:tmpl w:val="64E89B6E"/>
    <w:lvl w:ilvl="0" w:tplc="DC82F65A">
      <w:start w:val="1500"/>
      <w:numFmt w:val="decimal"/>
      <w:lvlText w:val="%1"/>
      <w:lvlJc w:val="left"/>
      <w:pPr>
        <w:ind w:left="1200" w:hanging="4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319E359A"/>
    <w:multiLevelType w:val="hybridMultilevel"/>
    <w:tmpl w:val="68C6F60C"/>
    <w:lvl w:ilvl="0" w:tplc="977A9C1C">
      <w:start w:val="1600"/>
      <w:numFmt w:val="decimal"/>
      <w:lvlText w:val="%1"/>
      <w:lvlJc w:val="left"/>
      <w:pPr>
        <w:ind w:left="800" w:hanging="4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D3AFD"/>
    <w:multiLevelType w:val="hybridMultilevel"/>
    <w:tmpl w:val="8F18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9266C"/>
    <w:multiLevelType w:val="hybridMultilevel"/>
    <w:tmpl w:val="3318919C"/>
    <w:lvl w:ilvl="0" w:tplc="4FA4D948">
      <w:start w:val="6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710E2B"/>
    <w:multiLevelType w:val="multilevel"/>
    <w:tmpl w:val="71CC09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F815F0B"/>
    <w:multiLevelType w:val="hybridMultilevel"/>
    <w:tmpl w:val="517ECA30"/>
    <w:lvl w:ilvl="0" w:tplc="BAEC8882">
      <w:start w:val="1500"/>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5F5D1A"/>
    <w:multiLevelType w:val="hybridMultilevel"/>
    <w:tmpl w:val="36E8D5D8"/>
    <w:lvl w:ilvl="0" w:tplc="FE92F2E8">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5DD73B95"/>
    <w:multiLevelType w:val="hybridMultilevel"/>
    <w:tmpl w:val="62FAA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4D5819"/>
    <w:multiLevelType w:val="hybridMultilevel"/>
    <w:tmpl w:val="AAE22310"/>
    <w:lvl w:ilvl="0" w:tplc="EAE4AD38">
      <w:start w:val="1500"/>
      <w:numFmt w:val="bullet"/>
      <w:lvlText w:val=""/>
      <w:lvlJc w:val="left"/>
      <w:pPr>
        <w:ind w:left="1080" w:hanging="360"/>
      </w:pPr>
      <w:rPr>
        <w:rFonts w:ascii="Symbol" w:eastAsiaTheme="minorEastAsia"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F8A6CDE"/>
    <w:multiLevelType w:val="hybridMultilevel"/>
    <w:tmpl w:val="7646C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AD4DBF"/>
    <w:multiLevelType w:val="hybridMultilevel"/>
    <w:tmpl w:val="2FEE3FAA"/>
    <w:lvl w:ilvl="0" w:tplc="7610B7FE">
      <w:start w:val="1500"/>
      <w:numFmt w:val="decimal"/>
      <w:lvlText w:val="%1"/>
      <w:lvlJc w:val="left"/>
      <w:pPr>
        <w:ind w:left="874" w:hanging="42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4" w15:restartNumberingAfterBreak="0">
    <w:nsid w:val="6746353C"/>
    <w:multiLevelType w:val="hybridMultilevel"/>
    <w:tmpl w:val="4B80FA56"/>
    <w:lvl w:ilvl="0" w:tplc="BE484870">
      <w:start w:val="1600"/>
      <w:numFmt w:val="decimal"/>
      <w:lvlText w:val="%1"/>
      <w:lvlJc w:val="left"/>
      <w:pPr>
        <w:ind w:left="800" w:hanging="4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B7A8C"/>
    <w:multiLevelType w:val="hybridMultilevel"/>
    <w:tmpl w:val="7646C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37015E"/>
    <w:multiLevelType w:val="hybridMultilevel"/>
    <w:tmpl w:val="C1707CD0"/>
    <w:lvl w:ilvl="0" w:tplc="96DAA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21D1C26"/>
    <w:multiLevelType w:val="hybridMultilevel"/>
    <w:tmpl w:val="C418482C"/>
    <w:lvl w:ilvl="0" w:tplc="67C20DE8">
      <w:start w:val="1500"/>
      <w:numFmt w:val="bullet"/>
      <w:lvlText w:val=""/>
      <w:lvlJc w:val="left"/>
      <w:pPr>
        <w:ind w:left="720" w:hanging="360"/>
      </w:pPr>
      <w:rPr>
        <w:rFonts w:ascii="Symbol" w:eastAsiaTheme="minorEastAsia"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0773AE"/>
    <w:multiLevelType w:val="hybridMultilevel"/>
    <w:tmpl w:val="968C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843D9"/>
    <w:multiLevelType w:val="hybridMultilevel"/>
    <w:tmpl w:val="8AD807B8"/>
    <w:lvl w:ilvl="0" w:tplc="047A2310">
      <w:start w:val="15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1844668">
    <w:abstractNumId w:val="25"/>
  </w:num>
  <w:num w:numId="2" w16cid:durableId="1874658492">
    <w:abstractNumId w:val="15"/>
  </w:num>
  <w:num w:numId="3" w16cid:durableId="1918325974">
    <w:abstractNumId w:val="20"/>
  </w:num>
  <w:num w:numId="4" w16cid:durableId="169611251">
    <w:abstractNumId w:val="26"/>
  </w:num>
  <w:num w:numId="5" w16cid:durableId="2039160806">
    <w:abstractNumId w:val="16"/>
  </w:num>
  <w:num w:numId="6" w16cid:durableId="1710952340">
    <w:abstractNumId w:val="28"/>
  </w:num>
  <w:num w:numId="7" w16cid:durableId="1238903069">
    <w:abstractNumId w:val="4"/>
  </w:num>
  <w:num w:numId="8" w16cid:durableId="1429080259">
    <w:abstractNumId w:val="3"/>
  </w:num>
  <w:num w:numId="9" w16cid:durableId="632179387">
    <w:abstractNumId w:val="10"/>
  </w:num>
  <w:num w:numId="10" w16cid:durableId="47654377">
    <w:abstractNumId w:val="12"/>
  </w:num>
  <w:num w:numId="11" w16cid:durableId="1812671638">
    <w:abstractNumId w:val="0"/>
  </w:num>
  <w:num w:numId="12" w16cid:durableId="1170297635">
    <w:abstractNumId w:val="6"/>
  </w:num>
  <w:num w:numId="13" w16cid:durableId="1032462796">
    <w:abstractNumId w:val="27"/>
  </w:num>
  <w:num w:numId="14" w16cid:durableId="1893076323">
    <w:abstractNumId w:val="21"/>
  </w:num>
  <w:num w:numId="15" w16cid:durableId="2098135238">
    <w:abstractNumId w:val="18"/>
  </w:num>
  <w:num w:numId="16" w16cid:durableId="1313169428">
    <w:abstractNumId w:val="11"/>
  </w:num>
  <w:num w:numId="17" w16cid:durableId="1347173369">
    <w:abstractNumId w:val="5"/>
  </w:num>
  <w:num w:numId="18" w16cid:durableId="279579778">
    <w:abstractNumId w:val="9"/>
  </w:num>
  <w:num w:numId="19" w16cid:durableId="1082288910">
    <w:abstractNumId w:val="1"/>
  </w:num>
  <w:num w:numId="20" w16cid:durableId="1058431306">
    <w:abstractNumId w:val="19"/>
  </w:num>
  <w:num w:numId="21" w16cid:durableId="921910425">
    <w:abstractNumId w:val="29"/>
  </w:num>
  <w:num w:numId="22" w16cid:durableId="273023541">
    <w:abstractNumId w:val="2"/>
  </w:num>
  <w:num w:numId="23" w16cid:durableId="500854995">
    <w:abstractNumId w:val="13"/>
  </w:num>
  <w:num w:numId="24" w16cid:durableId="1333219825">
    <w:abstractNumId w:val="23"/>
  </w:num>
  <w:num w:numId="25" w16cid:durableId="175459248">
    <w:abstractNumId w:val="22"/>
  </w:num>
  <w:num w:numId="26" w16cid:durableId="1983802467">
    <w:abstractNumId w:val="7"/>
  </w:num>
  <w:num w:numId="27" w16cid:durableId="1053886473">
    <w:abstractNumId w:val="24"/>
  </w:num>
  <w:num w:numId="28" w16cid:durableId="86704925">
    <w:abstractNumId w:val="14"/>
  </w:num>
  <w:num w:numId="29" w16cid:durableId="1998417748">
    <w:abstractNumId w:val="8"/>
  </w:num>
  <w:num w:numId="30" w16cid:durableId="205804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D7"/>
    <w:rsid w:val="00007579"/>
    <w:rsid w:val="0001038F"/>
    <w:rsid w:val="0001631A"/>
    <w:rsid w:val="000216E8"/>
    <w:rsid w:val="00024E26"/>
    <w:rsid w:val="00035A65"/>
    <w:rsid w:val="000407E3"/>
    <w:rsid w:val="00043F1A"/>
    <w:rsid w:val="00044E13"/>
    <w:rsid w:val="00047912"/>
    <w:rsid w:val="00064DA7"/>
    <w:rsid w:val="00067938"/>
    <w:rsid w:val="000769C5"/>
    <w:rsid w:val="00077110"/>
    <w:rsid w:val="00080C3C"/>
    <w:rsid w:val="00095197"/>
    <w:rsid w:val="000A1741"/>
    <w:rsid w:val="000A488E"/>
    <w:rsid w:val="000B1B81"/>
    <w:rsid w:val="000C0C1E"/>
    <w:rsid w:val="000C1C61"/>
    <w:rsid w:val="000D243C"/>
    <w:rsid w:val="000D6453"/>
    <w:rsid w:val="000E596B"/>
    <w:rsid w:val="000E708A"/>
    <w:rsid w:val="000E75A9"/>
    <w:rsid w:val="000F296D"/>
    <w:rsid w:val="0010180D"/>
    <w:rsid w:val="00106AB4"/>
    <w:rsid w:val="00111976"/>
    <w:rsid w:val="001135C9"/>
    <w:rsid w:val="00115202"/>
    <w:rsid w:val="001208B0"/>
    <w:rsid w:val="001312D3"/>
    <w:rsid w:val="001374B9"/>
    <w:rsid w:val="0014322A"/>
    <w:rsid w:val="001663EA"/>
    <w:rsid w:val="00172796"/>
    <w:rsid w:val="001733A1"/>
    <w:rsid w:val="001A1010"/>
    <w:rsid w:val="001A46DE"/>
    <w:rsid w:val="001B2F93"/>
    <w:rsid w:val="001D28D2"/>
    <w:rsid w:val="001D5136"/>
    <w:rsid w:val="001E4577"/>
    <w:rsid w:val="0020677E"/>
    <w:rsid w:val="00206DFB"/>
    <w:rsid w:val="00207A9B"/>
    <w:rsid w:val="00214F7A"/>
    <w:rsid w:val="0022217E"/>
    <w:rsid w:val="002442F3"/>
    <w:rsid w:val="0025192C"/>
    <w:rsid w:val="00267594"/>
    <w:rsid w:val="00282843"/>
    <w:rsid w:val="00283356"/>
    <w:rsid w:val="002A2F50"/>
    <w:rsid w:val="002B519A"/>
    <w:rsid w:val="002C5EF5"/>
    <w:rsid w:val="002C7749"/>
    <w:rsid w:val="002E12EF"/>
    <w:rsid w:val="002E684A"/>
    <w:rsid w:val="00320BF6"/>
    <w:rsid w:val="003214A7"/>
    <w:rsid w:val="00340F2D"/>
    <w:rsid w:val="00344629"/>
    <w:rsid w:val="00352ABE"/>
    <w:rsid w:val="0035376B"/>
    <w:rsid w:val="00365D89"/>
    <w:rsid w:val="00381BFD"/>
    <w:rsid w:val="00387C8E"/>
    <w:rsid w:val="0039290F"/>
    <w:rsid w:val="00394C4D"/>
    <w:rsid w:val="003B6B27"/>
    <w:rsid w:val="003C70BF"/>
    <w:rsid w:val="003D5A8C"/>
    <w:rsid w:val="003E0412"/>
    <w:rsid w:val="003E1197"/>
    <w:rsid w:val="003E2F6C"/>
    <w:rsid w:val="003E55F5"/>
    <w:rsid w:val="003F125F"/>
    <w:rsid w:val="004064B0"/>
    <w:rsid w:val="00412586"/>
    <w:rsid w:val="00420ED7"/>
    <w:rsid w:val="00421665"/>
    <w:rsid w:val="0045036C"/>
    <w:rsid w:val="00450B6F"/>
    <w:rsid w:val="00452209"/>
    <w:rsid w:val="004701A9"/>
    <w:rsid w:val="00481487"/>
    <w:rsid w:val="00483E59"/>
    <w:rsid w:val="004D256C"/>
    <w:rsid w:val="004F1732"/>
    <w:rsid w:val="0050027F"/>
    <w:rsid w:val="005035B9"/>
    <w:rsid w:val="00541FDF"/>
    <w:rsid w:val="005538E6"/>
    <w:rsid w:val="00564877"/>
    <w:rsid w:val="0056531B"/>
    <w:rsid w:val="00575029"/>
    <w:rsid w:val="00577537"/>
    <w:rsid w:val="00583338"/>
    <w:rsid w:val="005A381B"/>
    <w:rsid w:val="005E5EF5"/>
    <w:rsid w:val="005E6C74"/>
    <w:rsid w:val="005E7108"/>
    <w:rsid w:val="005F052A"/>
    <w:rsid w:val="00606993"/>
    <w:rsid w:val="006139AB"/>
    <w:rsid w:val="00621ED0"/>
    <w:rsid w:val="00633BA5"/>
    <w:rsid w:val="00633CD4"/>
    <w:rsid w:val="00635A90"/>
    <w:rsid w:val="006537DA"/>
    <w:rsid w:val="006621B2"/>
    <w:rsid w:val="00671CC4"/>
    <w:rsid w:val="00672E5D"/>
    <w:rsid w:val="006921F3"/>
    <w:rsid w:val="006A1FFE"/>
    <w:rsid w:val="006A75A3"/>
    <w:rsid w:val="006D121F"/>
    <w:rsid w:val="006E3A70"/>
    <w:rsid w:val="00740C73"/>
    <w:rsid w:val="00754549"/>
    <w:rsid w:val="00757610"/>
    <w:rsid w:val="00762994"/>
    <w:rsid w:val="007642B4"/>
    <w:rsid w:val="007760FA"/>
    <w:rsid w:val="00777D70"/>
    <w:rsid w:val="007812C8"/>
    <w:rsid w:val="00785B78"/>
    <w:rsid w:val="00790CD8"/>
    <w:rsid w:val="00797FCB"/>
    <w:rsid w:val="007B0D1C"/>
    <w:rsid w:val="007B0E9C"/>
    <w:rsid w:val="007B5611"/>
    <w:rsid w:val="007D36D1"/>
    <w:rsid w:val="007E409B"/>
    <w:rsid w:val="007F30EA"/>
    <w:rsid w:val="00804850"/>
    <w:rsid w:val="008134DC"/>
    <w:rsid w:val="0082520B"/>
    <w:rsid w:val="0082782C"/>
    <w:rsid w:val="00835111"/>
    <w:rsid w:val="00842A6F"/>
    <w:rsid w:val="0084469D"/>
    <w:rsid w:val="00854B68"/>
    <w:rsid w:val="008554D3"/>
    <w:rsid w:val="00861C42"/>
    <w:rsid w:val="00863536"/>
    <w:rsid w:val="00884955"/>
    <w:rsid w:val="008A2C53"/>
    <w:rsid w:val="008A58A1"/>
    <w:rsid w:val="008B2310"/>
    <w:rsid w:val="008B28AF"/>
    <w:rsid w:val="008B4813"/>
    <w:rsid w:val="008B5D20"/>
    <w:rsid w:val="008B67D8"/>
    <w:rsid w:val="008C2693"/>
    <w:rsid w:val="008C2AE1"/>
    <w:rsid w:val="008D2A71"/>
    <w:rsid w:val="008D5922"/>
    <w:rsid w:val="008E1E76"/>
    <w:rsid w:val="008F5061"/>
    <w:rsid w:val="00904834"/>
    <w:rsid w:val="0092026B"/>
    <w:rsid w:val="0094221E"/>
    <w:rsid w:val="00957459"/>
    <w:rsid w:val="00961C51"/>
    <w:rsid w:val="009759A6"/>
    <w:rsid w:val="00977086"/>
    <w:rsid w:val="00994568"/>
    <w:rsid w:val="00996E87"/>
    <w:rsid w:val="009A44C7"/>
    <w:rsid w:val="009D7E2C"/>
    <w:rsid w:val="009E3C63"/>
    <w:rsid w:val="009F5DBB"/>
    <w:rsid w:val="00A00B8F"/>
    <w:rsid w:val="00A044F3"/>
    <w:rsid w:val="00A3515B"/>
    <w:rsid w:val="00A35E74"/>
    <w:rsid w:val="00A4017F"/>
    <w:rsid w:val="00A4497A"/>
    <w:rsid w:val="00A50274"/>
    <w:rsid w:val="00A55F3A"/>
    <w:rsid w:val="00A60F17"/>
    <w:rsid w:val="00A73C31"/>
    <w:rsid w:val="00A81C46"/>
    <w:rsid w:val="00A81FAE"/>
    <w:rsid w:val="00A9259F"/>
    <w:rsid w:val="00AA060B"/>
    <w:rsid w:val="00AA599A"/>
    <w:rsid w:val="00AB793F"/>
    <w:rsid w:val="00AC0D5B"/>
    <w:rsid w:val="00AC54D2"/>
    <w:rsid w:val="00B07FE8"/>
    <w:rsid w:val="00B51B87"/>
    <w:rsid w:val="00B624EA"/>
    <w:rsid w:val="00B6346E"/>
    <w:rsid w:val="00B65148"/>
    <w:rsid w:val="00B72998"/>
    <w:rsid w:val="00B85199"/>
    <w:rsid w:val="00B87737"/>
    <w:rsid w:val="00B91844"/>
    <w:rsid w:val="00B91A65"/>
    <w:rsid w:val="00B94F34"/>
    <w:rsid w:val="00BA290F"/>
    <w:rsid w:val="00BA5BBD"/>
    <w:rsid w:val="00BC0BD4"/>
    <w:rsid w:val="00BC41A6"/>
    <w:rsid w:val="00BC572A"/>
    <w:rsid w:val="00BD75E3"/>
    <w:rsid w:val="00BF0210"/>
    <w:rsid w:val="00C0157C"/>
    <w:rsid w:val="00C154EF"/>
    <w:rsid w:val="00C2252C"/>
    <w:rsid w:val="00C312BA"/>
    <w:rsid w:val="00C31DE3"/>
    <w:rsid w:val="00C542B1"/>
    <w:rsid w:val="00C55312"/>
    <w:rsid w:val="00C57584"/>
    <w:rsid w:val="00C57833"/>
    <w:rsid w:val="00C67437"/>
    <w:rsid w:val="00C954FE"/>
    <w:rsid w:val="00C976B7"/>
    <w:rsid w:val="00CB6623"/>
    <w:rsid w:val="00CC4884"/>
    <w:rsid w:val="00CE0ED1"/>
    <w:rsid w:val="00CE7911"/>
    <w:rsid w:val="00CF16B9"/>
    <w:rsid w:val="00CF2F05"/>
    <w:rsid w:val="00D36557"/>
    <w:rsid w:val="00D36C43"/>
    <w:rsid w:val="00D5325C"/>
    <w:rsid w:val="00D55797"/>
    <w:rsid w:val="00D57E02"/>
    <w:rsid w:val="00D67EC4"/>
    <w:rsid w:val="00D72365"/>
    <w:rsid w:val="00DA37C8"/>
    <w:rsid w:val="00DC5E17"/>
    <w:rsid w:val="00DD24EF"/>
    <w:rsid w:val="00DD791E"/>
    <w:rsid w:val="00DE5EBC"/>
    <w:rsid w:val="00DF6D9C"/>
    <w:rsid w:val="00E0166E"/>
    <w:rsid w:val="00E07FBF"/>
    <w:rsid w:val="00E1301B"/>
    <w:rsid w:val="00E15B9C"/>
    <w:rsid w:val="00E16CE1"/>
    <w:rsid w:val="00E20DE1"/>
    <w:rsid w:val="00E30D43"/>
    <w:rsid w:val="00E346B6"/>
    <w:rsid w:val="00E41414"/>
    <w:rsid w:val="00E53D11"/>
    <w:rsid w:val="00E82AAA"/>
    <w:rsid w:val="00E95394"/>
    <w:rsid w:val="00E95598"/>
    <w:rsid w:val="00E973AD"/>
    <w:rsid w:val="00EA034E"/>
    <w:rsid w:val="00EB04F1"/>
    <w:rsid w:val="00EC2B22"/>
    <w:rsid w:val="00EC4FC1"/>
    <w:rsid w:val="00EC6DB9"/>
    <w:rsid w:val="00ED7D36"/>
    <w:rsid w:val="00EE372F"/>
    <w:rsid w:val="00EF0B6D"/>
    <w:rsid w:val="00EF3758"/>
    <w:rsid w:val="00EF71D9"/>
    <w:rsid w:val="00F2097C"/>
    <w:rsid w:val="00F254FB"/>
    <w:rsid w:val="00F33568"/>
    <w:rsid w:val="00F34435"/>
    <w:rsid w:val="00F35D98"/>
    <w:rsid w:val="00F5085F"/>
    <w:rsid w:val="00F61C9F"/>
    <w:rsid w:val="00F653E6"/>
    <w:rsid w:val="00FB7924"/>
    <w:rsid w:val="00FE4970"/>
    <w:rsid w:val="00FE63C1"/>
    <w:rsid w:val="00FF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D1B0E"/>
  <w15:docId w15:val="{A3BF1050-660F-469A-A5E5-51B2C61C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5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4EA"/>
    <w:pPr>
      <w:ind w:left="720"/>
      <w:contextualSpacing/>
    </w:pPr>
  </w:style>
  <w:style w:type="paragraph" w:styleId="Tekstdymka">
    <w:name w:val="Balloon Text"/>
    <w:basedOn w:val="Normalny"/>
    <w:link w:val="TekstdymkaZnak"/>
    <w:uiPriority w:val="99"/>
    <w:semiHidden/>
    <w:unhideWhenUsed/>
    <w:rsid w:val="005775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7537"/>
    <w:rPr>
      <w:rFonts w:ascii="Tahoma" w:hAnsi="Tahoma" w:cs="Tahoma"/>
      <w:sz w:val="16"/>
      <w:szCs w:val="16"/>
    </w:rPr>
  </w:style>
  <w:style w:type="paragraph" w:styleId="NormalnyWeb">
    <w:name w:val="Normal (Web)"/>
    <w:basedOn w:val="Normalny"/>
    <w:uiPriority w:val="99"/>
    <w:semiHidden/>
    <w:unhideWhenUsed/>
    <w:rsid w:val="001135C9"/>
    <w:pPr>
      <w:spacing w:before="100" w:beforeAutospacing="1" w:after="119" w:line="240" w:lineRule="auto"/>
    </w:pPr>
    <w:rPr>
      <w:rFonts w:ascii="Times New Roman" w:hAnsi="Times New Roman" w:cs="Times New Roman"/>
      <w:sz w:val="20"/>
      <w:szCs w:val="20"/>
      <w:lang w:val="cs-CZ"/>
    </w:rPr>
  </w:style>
  <w:style w:type="paragraph" w:styleId="Nagwek">
    <w:name w:val="header"/>
    <w:basedOn w:val="Normalny"/>
    <w:link w:val="NagwekZnak"/>
    <w:unhideWhenUsed/>
    <w:rsid w:val="00961C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61C51"/>
  </w:style>
  <w:style w:type="paragraph" w:styleId="Stopka">
    <w:name w:val="footer"/>
    <w:basedOn w:val="Normalny"/>
    <w:link w:val="StopkaZnak"/>
    <w:uiPriority w:val="99"/>
    <w:unhideWhenUsed/>
    <w:rsid w:val="00961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C51"/>
  </w:style>
  <w:style w:type="character" w:styleId="Odwoaniedokomentarza">
    <w:name w:val="annotation reference"/>
    <w:basedOn w:val="Domylnaczcionkaakapitu"/>
    <w:uiPriority w:val="99"/>
    <w:semiHidden/>
    <w:unhideWhenUsed/>
    <w:rsid w:val="00B91A65"/>
    <w:rPr>
      <w:sz w:val="16"/>
      <w:szCs w:val="16"/>
    </w:rPr>
  </w:style>
  <w:style w:type="paragraph" w:styleId="Tekstkomentarza">
    <w:name w:val="annotation text"/>
    <w:basedOn w:val="Normalny"/>
    <w:link w:val="TekstkomentarzaZnak"/>
    <w:uiPriority w:val="99"/>
    <w:semiHidden/>
    <w:unhideWhenUsed/>
    <w:rsid w:val="00B91A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1A65"/>
    <w:rPr>
      <w:sz w:val="20"/>
      <w:szCs w:val="20"/>
    </w:rPr>
  </w:style>
  <w:style w:type="paragraph" w:styleId="Tematkomentarza">
    <w:name w:val="annotation subject"/>
    <w:basedOn w:val="Tekstkomentarza"/>
    <w:next w:val="Tekstkomentarza"/>
    <w:link w:val="TematkomentarzaZnak"/>
    <w:uiPriority w:val="99"/>
    <w:semiHidden/>
    <w:unhideWhenUsed/>
    <w:rsid w:val="00B91A65"/>
    <w:rPr>
      <w:b/>
      <w:bCs/>
    </w:rPr>
  </w:style>
  <w:style w:type="character" w:customStyle="1" w:styleId="TematkomentarzaZnak">
    <w:name w:val="Temat komentarza Znak"/>
    <w:basedOn w:val="TekstkomentarzaZnak"/>
    <w:link w:val="Tematkomentarza"/>
    <w:uiPriority w:val="99"/>
    <w:semiHidden/>
    <w:rsid w:val="00B91A65"/>
    <w:rPr>
      <w:b/>
      <w:bCs/>
      <w:sz w:val="20"/>
      <w:szCs w:val="20"/>
    </w:rPr>
  </w:style>
  <w:style w:type="character" w:styleId="Hipercze">
    <w:name w:val="Hyperlink"/>
    <w:basedOn w:val="Domylnaczcionkaakapitu"/>
    <w:uiPriority w:val="99"/>
    <w:unhideWhenUsed/>
    <w:rsid w:val="0050027F"/>
    <w:rPr>
      <w:color w:val="0000FF" w:themeColor="hyperlink"/>
      <w:u w:val="single"/>
    </w:rPr>
  </w:style>
  <w:style w:type="character" w:styleId="Nierozpoznanawzmianka">
    <w:name w:val="Unresolved Mention"/>
    <w:basedOn w:val="Domylnaczcionkaakapitu"/>
    <w:uiPriority w:val="99"/>
    <w:semiHidden/>
    <w:unhideWhenUsed/>
    <w:rsid w:val="0050027F"/>
    <w:rPr>
      <w:color w:val="605E5C"/>
      <w:shd w:val="clear" w:color="auto" w:fill="E1DFDD"/>
    </w:rPr>
  </w:style>
  <w:style w:type="table" w:styleId="Tabela-Siatka">
    <w:name w:val="Table Grid"/>
    <w:basedOn w:val="Standardowy"/>
    <w:uiPriority w:val="59"/>
    <w:rsid w:val="009D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913">
      <w:bodyDiv w:val="1"/>
      <w:marLeft w:val="0"/>
      <w:marRight w:val="0"/>
      <w:marTop w:val="0"/>
      <w:marBottom w:val="0"/>
      <w:divBdr>
        <w:top w:val="none" w:sz="0" w:space="0" w:color="auto"/>
        <w:left w:val="none" w:sz="0" w:space="0" w:color="auto"/>
        <w:bottom w:val="none" w:sz="0" w:space="0" w:color="auto"/>
        <w:right w:val="none" w:sz="0" w:space="0" w:color="auto"/>
      </w:divBdr>
    </w:div>
    <w:div w:id="1026104222">
      <w:bodyDiv w:val="1"/>
      <w:marLeft w:val="0"/>
      <w:marRight w:val="0"/>
      <w:marTop w:val="0"/>
      <w:marBottom w:val="0"/>
      <w:divBdr>
        <w:top w:val="none" w:sz="0" w:space="0" w:color="auto"/>
        <w:left w:val="none" w:sz="0" w:space="0" w:color="auto"/>
        <w:bottom w:val="none" w:sz="0" w:space="0" w:color="auto"/>
        <w:right w:val="none" w:sz="0" w:space="0" w:color="auto"/>
      </w:divBdr>
    </w:div>
    <w:div w:id="1945842732">
      <w:bodyDiv w:val="1"/>
      <w:marLeft w:val="0"/>
      <w:marRight w:val="0"/>
      <w:marTop w:val="0"/>
      <w:marBottom w:val="0"/>
      <w:divBdr>
        <w:top w:val="none" w:sz="0" w:space="0" w:color="auto"/>
        <w:left w:val="none" w:sz="0" w:space="0" w:color="auto"/>
        <w:bottom w:val="none" w:sz="0" w:space="0" w:color="auto"/>
        <w:right w:val="none" w:sz="0" w:space="0" w:color="auto"/>
      </w:divBdr>
    </w:div>
    <w:div w:id="2000424539">
      <w:bodyDiv w:val="1"/>
      <w:marLeft w:val="0"/>
      <w:marRight w:val="0"/>
      <w:marTop w:val="0"/>
      <w:marBottom w:val="0"/>
      <w:divBdr>
        <w:top w:val="none" w:sz="0" w:space="0" w:color="auto"/>
        <w:left w:val="none" w:sz="0" w:space="0" w:color="auto"/>
        <w:bottom w:val="none" w:sz="0" w:space="0" w:color="auto"/>
        <w:right w:val="none" w:sz="0" w:space="0" w:color="auto"/>
      </w:divBdr>
    </w:div>
    <w:div w:id="20952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B01F-D627-4E72-9CD4-6969FFAD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10223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7R</dc:creator>
  <cp:lastModifiedBy>Anna Stryjek</cp:lastModifiedBy>
  <cp:revision>2</cp:revision>
  <cp:lastPrinted>2025-03-14T08:08:00Z</cp:lastPrinted>
  <dcterms:created xsi:type="dcterms:W3CDTF">2025-06-24T11:43:00Z</dcterms:created>
  <dcterms:modified xsi:type="dcterms:W3CDTF">2025-06-24T11:43:00Z</dcterms:modified>
</cp:coreProperties>
</file>